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0F7E" w14:textId="77777777" w:rsidR="006D039A" w:rsidRDefault="006D039A" w:rsidP="003A0436">
      <w:pPr>
        <w:rPr>
          <w:rFonts w:ascii="Arial" w:hAnsi="Arial" w:cs="Arial"/>
          <w:b/>
          <w:bCs/>
          <w:sz w:val="32"/>
          <w:szCs w:val="32"/>
        </w:rPr>
      </w:pPr>
    </w:p>
    <w:p w14:paraId="3DBB0855" w14:textId="6213D054" w:rsidR="003A0436" w:rsidRPr="00707C84" w:rsidRDefault="002B3D12" w:rsidP="003A0436">
      <w:pPr>
        <w:rPr>
          <w:rFonts w:ascii="Arial" w:hAnsi="Arial" w:cs="Arial"/>
          <w:b/>
          <w:bCs/>
          <w:sz w:val="32"/>
          <w:szCs w:val="32"/>
        </w:rPr>
      </w:pPr>
      <w:r w:rsidRPr="00707C84">
        <w:rPr>
          <w:rFonts w:ascii="Arial" w:hAnsi="Arial" w:cs="Arial"/>
          <w:b/>
          <w:bCs/>
          <w:sz w:val="32"/>
          <w:szCs w:val="32"/>
        </w:rPr>
        <w:t>Your Work Here</w:t>
      </w:r>
      <w:r w:rsidR="003A0436" w:rsidRPr="00707C84">
        <w:rPr>
          <w:rFonts w:ascii="Arial" w:hAnsi="Arial" w:cs="Arial"/>
          <w:b/>
          <w:bCs/>
          <w:sz w:val="32"/>
          <w:szCs w:val="32"/>
        </w:rPr>
        <w:t xml:space="preserve">: </w:t>
      </w:r>
      <w:r w:rsidRPr="00707C84">
        <w:rPr>
          <w:rFonts w:ascii="Arial" w:hAnsi="Arial" w:cs="Arial"/>
          <w:b/>
          <w:bCs/>
          <w:sz w:val="32"/>
          <w:szCs w:val="32"/>
        </w:rPr>
        <w:t>The Amelia Scott Open Exhibition 2025</w:t>
      </w:r>
      <w:r w:rsidR="00CD3B16" w:rsidRPr="00707C84">
        <w:rPr>
          <w:rFonts w:ascii="Arial" w:hAnsi="Arial" w:cs="Arial"/>
          <w:b/>
          <w:bCs/>
          <w:sz w:val="32"/>
          <w:szCs w:val="32"/>
        </w:rPr>
        <w:br/>
      </w:r>
      <w:r w:rsidR="003A0436" w:rsidRPr="00707C84">
        <w:rPr>
          <w:rFonts w:ascii="Arial" w:hAnsi="Arial" w:cs="Arial"/>
          <w:b/>
          <w:bCs/>
          <w:sz w:val="32"/>
          <w:szCs w:val="32"/>
        </w:rPr>
        <w:t xml:space="preserve">Submission </w:t>
      </w:r>
      <w:r w:rsidR="00491833">
        <w:rPr>
          <w:rFonts w:ascii="Arial" w:hAnsi="Arial" w:cs="Arial"/>
          <w:b/>
          <w:bCs/>
          <w:sz w:val="32"/>
          <w:szCs w:val="32"/>
        </w:rPr>
        <w:t>Guidelines</w:t>
      </w:r>
    </w:p>
    <w:p w14:paraId="3795D9AD" w14:textId="1E8FED70" w:rsidR="00707C84" w:rsidRPr="00707C84" w:rsidRDefault="00707C84" w:rsidP="00707C84">
      <w:pPr>
        <w:spacing w:after="0"/>
        <w:rPr>
          <w:rFonts w:ascii="Arial" w:hAnsi="Arial" w:cs="Arial"/>
          <w:sz w:val="24"/>
          <w:szCs w:val="24"/>
        </w:rPr>
      </w:pPr>
      <w:r w:rsidRPr="00707C84">
        <w:rPr>
          <w:rFonts w:ascii="Arial" w:hAnsi="Arial" w:cs="Arial"/>
          <w:b/>
          <w:bCs/>
          <w:sz w:val="24"/>
          <w:szCs w:val="24"/>
        </w:rPr>
        <w:br/>
      </w:r>
      <w:r w:rsidRPr="00707C84">
        <w:rPr>
          <w:rFonts w:ascii="Arial" w:hAnsi="Arial" w:cs="Arial"/>
          <w:sz w:val="24"/>
          <w:szCs w:val="24"/>
        </w:rPr>
        <w:t>Thank you for considering taking part in</w:t>
      </w:r>
      <w:r w:rsidR="0020106F">
        <w:rPr>
          <w:rFonts w:ascii="Arial" w:hAnsi="Arial" w:cs="Arial"/>
          <w:sz w:val="24"/>
          <w:szCs w:val="24"/>
        </w:rPr>
        <w:t xml:space="preserve"> our upcoming exhibition!</w:t>
      </w:r>
      <w:r w:rsidR="006E276D">
        <w:rPr>
          <w:rFonts w:ascii="Arial" w:hAnsi="Arial" w:cs="Arial"/>
          <w:sz w:val="24"/>
          <w:szCs w:val="24"/>
        </w:rPr>
        <w:t xml:space="preserve"> </w:t>
      </w:r>
      <w:r w:rsidRPr="00707C84">
        <w:rPr>
          <w:rFonts w:ascii="Arial" w:hAnsi="Arial" w:cs="Arial"/>
          <w:sz w:val="24"/>
          <w:szCs w:val="24"/>
        </w:rPr>
        <w:t>Below, you will find all the information you need to submit your work. Additionally, you can watch our video guide, which will walk you through the submission process step-by-step.</w:t>
      </w:r>
      <w:r w:rsidR="008F385F">
        <w:rPr>
          <w:rFonts w:ascii="Arial" w:hAnsi="Arial" w:cs="Arial"/>
          <w:sz w:val="24"/>
          <w:szCs w:val="24"/>
        </w:rPr>
        <w:t xml:space="preserve"> </w:t>
      </w:r>
      <w:r w:rsidRPr="00707C84">
        <w:rPr>
          <w:rFonts w:ascii="Arial" w:hAnsi="Arial" w:cs="Arial"/>
          <w:sz w:val="24"/>
          <w:szCs w:val="24"/>
        </w:rPr>
        <w:t>We are excited to see your contribution and look forward to sharing your creativity with our visitors!</w:t>
      </w:r>
      <w:r>
        <w:rPr>
          <w:rFonts w:ascii="Arial" w:hAnsi="Arial" w:cs="Arial"/>
          <w:sz w:val="24"/>
          <w:szCs w:val="24"/>
        </w:rPr>
        <w:br/>
      </w:r>
      <w:r>
        <w:rPr>
          <w:rFonts w:ascii="Arial" w:hAnsi="Arial" w:cs="Arial"/>
          <w:sz w:val="24"/>
          <w:szCs w:val="24"/>
        </w:rPr>
        <w:br/>
      </w:r>
    </w:p>
    <w:p w14:paraId="578B3B44" w14:textId="4F64B59F" w:rsidR="00900917" w:rsidRDefault="00B21318" w:rsidP="00B21318">
      <w:pPr>
        <w:rPr>
          <w:rFonts w:ascii="Arial" w:hAnsi="Arial" w:cs="Arial"/>
          <w:b/>
          <w:bCs/>
          <w:sz w:val="24"/>
          <w:szCs w:val="24"/>
        </w:rPr>
      </w:pPr>
      <w:r w:rsidRPr="00B21318">
        <w:rPr>
          <w:rFonts w:ascii="Arial" w:hAnsi="Arial" w:cs="Arial"/>
          <w:b/>
          <w:bCs/>
          <w:sz w:val="24"/>
          <w:szCs w:val="24"/>
        </w:rPr>
        <w:t>1.</w:t>
      </w:r>
      <w:r>
        <w:rPr>
          <w:rFonts w:ascii="Arial" w:hAnsi="Arial" w:cs="Arial"/>
          <w:b/>
          <w:bCs/>
          <w:sz w:val="24"/>
          <w:szCs w:val="24"/>
        </w:rPr>
        <w:t xml:space="preserve"> </w:t>
      </w:r>
      <w:r w:rsidR="00900917" w:rsidRPr="00B21318">
        <w:rPr>
          <w:rFonts w:ascii="Arial" w:hAnsi="Arial" w:cs="Arial"/>
          <w:b/>
          <w:bCs/>
          <w:sz w:val="24"/>
          <w:szCs w:val="24"/>
        </w:rPr>
        <w:t xml:space="preserve">Important </w:t>
      </w:r>
      <w:r w:rsidR="00D30E45" w:rsidRPr="00B21318">
        <w:rPr>
          <w:rFonts w:ascii="Arial" w:hAnsi="Arial" w:cs="Arial"/>
          <w:b/>
          <w:bCs/>
          <w:sz w:val="24"/>
          <w:szCs w:val="24"/>
        </w:rPr>
        <w:t>D</w:t>
      </w:r>
      <w:r w:rsidR="00900917" w:rsidRPr="00B21318">
        <w:rPr>
          <w:rFonts w:ascii="Arial" w:hAnsi="Arial" w:cs="Arial"/>
          <w:b/>
          <w:bCs/>
          <w:sz w:val="24"/>
          <w:szCs w:val="24"/>
        </w:rPr>
        <w:t>ates</w:t>
      </w:r>
    </w:p>
    <w:tbl>
      <w:tblPr>
        <w:tblStyle w:val="TableGrid"/>
        <w:tblW w:w="9498" w:type="dxa"/>
        <w:tblInd w:w="-34" w:type="dxa"/>
        <w:tblLook w:val="04A0" w:firstRow="1" w:lastRow="0" w:firstColumn="1" w:lastColumn="0" w:noHBand="0" w:noVBand="1"/>
      </w:tblPr>
      <w:tblGrid>
        <w:gridCol w:w="3403"/>
        <w:gridCol w:w="6095"/>
      </w:tblGrid>
      <w:tr w:rsidR="002B1F04" w14:paraId="7132D5BB" w14:textId="77777777" w:rsidTr="002B1F04">
        <w:trPr>
          <w:trHeight w:val="454"/>
        </w:trPr>
        <w:tc>
          <w:tcPr>
            <w:tcW w:w="3403" w:type="dxa"/>
            <w:vAlign w:val="center"/>
          </w:tcPr>
          <w:p w14:paraId="21683EA3" w14:textId="0E6863C4" w:rsidR="002B1F04" w:rsidRPr="002B1F04" w:rsidRDefault="002B1F04" w:rsidP="002B1F04">
            <w:pPr>
              <w:rPr>
                <w:rFonts w:ascii="Arial" w:hAnsi="Arial" w:cs="Arial"/>
                <w:b/>
                <w:bCs/>
                <w:sz w:val="24"/>
                <w:szCs w:val="24"/>
              </w:rPr>
            </w:pPr>
            <w:r w:rsidRPr="002B1F04">
              <w:rPr>
                <w:rFonts w:ascii="Arial" w:hAnsi="Arial" w:cs="Arial"/>
                <w:sz w:val="24"/>
                <w:szCs w:val="24"/>
              </w:rPr>
              <w:t>Submission deadline</w:t>
            </w:r>
          </w:p>
        </w:tc>
        <w:tc>
          <w:tcPr>
            <w:tcW w:w="6095" w:type="dxa"/>
            <w:vAlign w:val="center"/>
          </w:tcPr>
          <w:p w14:paraId="3737C2A4" w14:textId="7A7DC3BB" w:rsidR="002B1F04" w:rsidRPr="002B1F04" w:rsidRDefault="002B1F04" w:rsidP="002B1F04">
            <w:pPr>
              <w:rPr>
                <w:rFonts w:ascii="Arial" w:hAnsi="Arial" w:cs="Arial"/>
                <w:b/>
                <w:bCs/>
                <w:sz w:val="24"/>
                <w:szCs w:val="24"/>
              </w:rPr>
            </w:pPr>
            <w:r w:rsidRPr="002B1F04">
              <w:rPr>
                <w:rFonts w:ascii="Arial" w:hAnsi="Arial" w:cs="Arial"/>
                <w:sz w:val="24"/>
                <w:szCs w:val="24"/>
              </w:rPr>
              <w:t>Friday 31 January 2025</w:t>
            </w:r>
            <w:r w:rsidR="000F034F">
              <w:rPr>
                <w:rFonts w:ascii="Arial" w:hAnsi="Arial" w:cs="Arial"/>
                <w:sz w:val="24"/>
                <w:szCs w:val="24"/>
              </w:rPr>
              <w:t>, 6.00pm</w:t>
            </w:r>
          </w:p>
        </w:tc>
      </w:tr>
      <w:tr w:rsidR="002B1F04" w14:paraId="07D42895" w14:textId="77777777" w:rsidTr="002B1F04">
        <w:trPr>
          <w:trHeight w:val="454"/>
        </w:trPr>
        <w:tc>
          <w:tcPr>
            <w:tcW w:w="3403" w:type="dxa"/>
            <w:vAlign w:val="center"/>
          </w:tcPr>
          <w:p w14:paraId="463E6410" w14:textId="68829C21" w:rsidR="002B1F04" w:rsidRPr="002B1F04" w:rsidRDefault="002B1F04" w:rsidP="002B1F04">
            <w:pPr>
              <w:rPr>
                <w:rFonts w:ascii="Arial" w:hAnsi="Arial" w:cs="Arial"/>
                <w:b/>
                <w:bCs/>
                <w:sz w:val="24"/>
                <w:szCs w:val="24"/>
              </w:rPr>
            </w:pPr>
            <w:r w:rsidRPr="002B1F04">
              <w:rPr>
                <w:rFonts w:ascii="Arial" w:hAnsi="Arial" w:cs="Arial"/>
                <w:sz w:val="24"/>
                <w:szCs w:val="24"/>
              </w:rPr>
              <w:t>Exhibiting artists’ private view</w:t>
            </w:r>
          </w:p>
        </w:tc>
        <w:tc>
          <w:tcPr>
            <w:tcW w:w="6095" w:type="dxa"/>
            <w:vAlign w:val="center"/>
          </w:tcPr>
          <w:p w14:paraId="6291A0D6" w14:textId="1434C824" w:rsidR="002B1F04" w:rsidRPr="002B1F04" w:rsidRDefault="002B1F04" w:rsidP="002B1F04">
            <w:pPr>
              <w:rPr>
                <w:rFonts w:ascii="Arial" w:hAnsi="Arial" w:cs="Arial"/>
                <w:b/>
                <w:bCs/>
                <w:sz w:val="24"/>
                <w:szCs w:val="24"/>
              </w:rPr>
            </w:pPr>
            <w:r w:rsidRPr="002B1F04">
              <w:rPr>
                <w:rFonts w:ascii="Arial" w:hAnsi="Arial" w:cs="Arial"/>
                <w:sz w:val="24"/>
                <w:szCs w:val="24"/>
              </w:rPr>
              <w:t>Thursday 13 February</w:t>
            </w:r>
            <w:r w:rsidR="000F034F">
              <w:rPr>
                <w:rFonts w:ascii="Arial" w:hAnsi="Arial" w:cs="Arial"/>
                <w:sz w:val="24"/>
                <w:szCs w:val="24"/>
              </w:rPr>
              <w:t xml:space="preserve"> 2025</w:t>
            </w:r>
            <w:r w:rsidRPr="002B1F04">
              <w:rPr>
                <w:rFonts w:ascii="Arial" w:hAnsi="Arial" w:cs="Arial"/>
                <w:sz w:val="24"/>
                <w:szCs w:val="24"/>
              </w:rPr>
              <w:t>, 6.30-8.30pm</w:t>
            </w:r>
          </w:p>
        </w:tc>
      </w:tr>
      <w:tr w:rsidR="002B1F04" w14:paraId="2A8A1BFC" w14:textId="77777777" w:rsidTr="002B1F04">
        <w:trPr>
          <w:trHeight w:val="454"/>
        </w:trPr>
        <w:tc>
          <w:tcPr>
            <w:tcW w:w="3403" w:type="dxa"/>
            <w:vAlign w:val="center"/>
          </w:tcPr>
          <w:p w14:paraId="712592C0" w14:textId="3A130C83" w:rsidR="002B1F04" w:rsidRPr="002B1F04" w:rsidRDefault="002B1F04" w:rsidP="002B1F04">
            <w:pPr>
              <w:rPr>
                <w:rFonts w:ascii="Arial" w:hAnsi="Arial" w:cs="Arial"/>
                <w:b/>
                <w:bCs/>
                <w:sz w:val="24"/>
                <w:szCs w:val="24"/>
              </w:rPr>
            </w:pPr>
            <w:r w:rsidRPr="002B1F04">
              <w:rPr>
                <w:rFonts w:ascii="Arial" w:hAnsi="Arial" w:cs="Arial"/>
                <w:sz w:val="24"/>
                <w:szCs w:val="24"/>
              </w:rPr>
              <w:t>Exhibition open to the public</w:t>
            </w:r>
          </w:p>
        </w:tc>
        <w:tc>
          <w:tcPr>
            <w:tcW w:w="6095" w:type="dxa"/>
            <w:vAlign w:val="center"/>
          </w:tcPr>
          <w:p w14:paraId="497BB98C" w14:textId="6D6B243C" w:rsidR="002B1F04" w:rsidRPr="002B1F04" w:rsidRDefault="002B1F04" w:rsidP="002B1F04">
            <w:pPr>
              <w:rPr>
                <w:rFonts w:ascii="Arial" w:hAnsi="Arial" w:cs="Arial"/>
                <w:b/>
                <w:bCs/>
                <w:sz w:val="24"/>
                <w:szCs w:val="24"/>
              </w:rPr>
            </w:pPr>
            <w:r w:rsidRPr="002B1F04">
              <w:rPr>
                <w:rFonts w:ascii="Arial" w:hAnsi="Arial" w:cs="Arial"/>
                <w:sz w:val="24"/>
                <w:szCs w:val="24"/>
              </w:rPr>
              <w:t>Friday 14 February – Sunday 1 June 2025</w:t>
            </w:r>
          </w:p>
        </w:tc>
      </w:tr>
      <w:tr w:rsidR="002B1F04" w14:paraId="09B8B593" w14:textId="77777777" w:rsidTr="002B1F04">
        <w:trPr>
          <w:trHeight w:val="454"/>
        </w:trPr>
        <w:tc>
          <w:tcPr>
            <w:tcW w:w="3403" w:type="dxa"/>
            <w:vAlign w:val="center"/>
          </w:tcPr>
          <w:p w14:paraId="0F604A26" w14:textId="37544123" w:rsidR="002B1F04" w:rsidRPr="002B1F04" w:rsidRDefault="002B1F04" w:rsidP="002B1F04">
            <w:pPr>
              <w:rPr>
                <w:rFonts w:ascii="Arial" w:hAnsi="Arial" w:cs="Arial"/>
                <w:b/>
                <w:bCs/>
                <w:sz w:val="24"/>
                <w:szCs w:val="24"/>
              </w:rPr>
            </w:pPr>
            <w:r w:rsidRPr="002B1F04">
              <w:rPr>
                <w:rFonts w:ascii="Arial" w:hAnsi="Arial" w:cs="Arial"/>
                <w:sz w:val="24"/>
                <w:szCs w:val="24"/>
              </w:rPr>
              <w:t>Collection dates</w:t>
            </w:r>
          </w:p>
        </w:tc>
        <w:tc>
          <w:tcPr>
            <w:tcW w:w="6095" w:type="dxa"/>
            <w:vAlign w:val="center"/>
          </w:tcPr>
          <w:p w14:paraId="7C093EBC" w14:textId="2B0FF323" w:rsidR="002B1F04" w:rsidRPr="002B1F04" w:rsidRDefault="002B1F04" w:rsidP="002B1F04">
            <w:pPr>
              <w:rPr>
                <w:rFonts w:ascii="Arial" w:hAnsi="Arial" w:cs="Arial"/>
                <w:b/>
                <w:bCs/>
                <w:sz w:val="24"/>
                <w:szCs w:val="24"/>
              </w:rPr>
            </w:pPr>
            <w:r w:rsidRPr="002B1F04">
              <w:rPr>
                <w:rFonts w:ascii="Arial" w:hAnsi="Arial" w:cs="Arial"/>
                <w:sz w:val="24"/>
                <w:szCs w:val="24"/>
              </w:rPr>
              <w:t>Thursday 5, Friday 6</w:t>
            </w:r>
            <w:r>
              <w:rPr>
                <w:rFonts w:ascii="Arial" w:hAnsi="Arial" w:cs="Arial"/>
                <w:sz w:val="24"/>
                <w:szCs w:val="24"/>
              </w:rPr>
              <w:t>, and</w:t>
            </w:r>
            <w:r w:rsidRPr="002B1F04">
              <w:rPr>
                <w:rFonts w:ascii="Arial" w:hAnsi="Arial" w:cs="Arial"/>
                <w:sz w:val="24"/>
                <w:szCs w:val="24"/>
              </w:rPr>
              <w:t xml:space="preserve"> Saturday 7 June</w:t>
            </w:r>
            <w:r w:rsidR="000F034F">
              <w:rPr>
                <w:rFonts w:ascii="Arial" w:hAnsi="Arial" w:cs="Arial"/>
                <w:sz w:val="24"/>
                <w:szCs w:val="24"/>
              </w:rPr>
              <w:t xml:space="preserve"> 2025</w:t>
            </w:r>
            <w:r w:rsidRPr="002B1F04">
              <w:rPr>
                <w:rFonts w:ascii="Arial" w:hAnsi="Arial" w:cs="Arial"/>
                <w:sz w:val="24"/>
                <w:szCs w:val="24"/>
              </w:rPr>
              <w:t>, 10</w:t>
            </w:r>
            <w:r>
              <w:rPr>
                <w:rFonts w:ascii="Arial" w:hAnsi="Arial" w:cs="Arial"/>
                <w:sz w:val="24"/>
                <w:szCs w:val="24"/>
              </w:rPr>
              <w:t>am</w:t>
            </w:r>
            <w:r w:rsidRPr="002B1F04">
              <w:rPr>
                <w:rFonts w:ascii="Arial" w:hAnsi="Arial" w:cs="Arial"/>
                <w:sz w:val="24"/>
                <w:szCs w:val="24"/>
              </w:rPr>
              <w:t>-4</w:t>
            </w:r>
            <w:r>
              <w:rPr>
                <w:rFonts w:ascii="Arial" w:hAnsi="Arial" w:cs="Arial"/>
                <w:sz w:val="24"/>
                <w:szCs w:val="24"/>
              </w:rPr>
              <w:t>pm</w:t>
            </w:r>
          </w:p>
        </w:tc>
      </w:tr>
    </w:tbl>
    <w:p w14:paraId="6569A079" w14:textId="77777777" w:rsidR="002B1F04" w:rsidRDefault="002B1F04" w:rsidP="002B1F04">
      <w:pPr>
        <w:spacing w:after="0"/>
        <w:rPr>
          <w:rFonts w:ascii="Arial" w:hAnsi="Arial" w:cs="Arial"/>
          <w:sz w:val="24"/>
          <w:szCs w:val="24"/>
        </w:rPr>
      </w:pPr>
    </w:p>
    <w:p w14:paraId="0E9A0639" w14:textId="6B8EEEBC" w:rsidR="00D30E45" w:rsidRPr="00707C84" w:rsidRDefault="00E92937" w:rsidP="002B1F04">
      <w:pPr>
        <w:rPr>
          <w:rFonts w:ascii="Arial" w:hAnsi="Arial" w:cs="Arial"/>
          <w:sz w:val="24"/>
          <w:szCs w:val="24"/>
        </w:rPr>
      </w:pPr>
      <w:r w:rsidRPr="00707C84">
        <w:rPr>
          <w:rFonts w:ascii="Arial" w:hAnsi="Arial" w:cs="Arial"/>
          <w:sz w:val="24"/>
          <w:szCs w:val="24"/>
        </w:rPr>
        <w:br/>
      </w:r>
      <w:r w:rsidR="00B21318">
        <w:rPr>
          <w:rFonts w:ascii="Arial" w:hAnsi="Arial" w:cs="Arial"/>
          <w:b/>
          <w:bCs/>
          <w:sz w:val="24"/>
          <w:szCs w:val="24"/>
        </w:rPr>
        <w:t xml:space="preserve">2. </w:t>
      </w:r>
      <w:r w:rsidR="00D30E45" w:rsidRPr="00707C84">
        <w:rPr>
          <w:rFonts w:ascii="Arial" w:hAnsi="Arial" w:cs="Arial"/>
          <w:b/>
          <w:bCs/>
          <w:sz w:val="24"/>
          <w:szCs w:val="24"/>
        </w:rPr>
        <w:t>Submission Criteria</w:t>
      </w:r>
    </w:p>
    <w:p w14:paraId="11F38F10" w14:textId="33C9AB6B" w:rsidR="006E276D" w:rsidRDefault="00D30E45" w:rsidP="006E276D">
      <w:pPr>
        <w:pStyle w:val="ListParagraph"/>
        <w:numPr>
          <w:ilvl w:val="0"/>
          <w:numId w:val="2"/>
        </w:numPr>
        <w:spacing w:line="240" w:lineRule="auto"/>
        <w:ind w:left="425" w:hanging="357"/>
        <w:rPr>
          <w:rFonts w:ascii="Arial" w:hAnsi="Arial" w:cs="Arial"/>
          <w:sz w:val="24"/>
          <w:szCs w:val="24"/>
        </w:rPr>
      </w:pPr>
      <w:r w:rsidRPr="00707C84">
        <w:rPr>
          <w:rFonts w:ascii="Arial" w:hAnsi="Arial" w:cs="Arial"/>
          <w:sz w:val="24"/>
          <w:szCs w:val="24"/>
        </w:rPr>
        <w:t xml:space="preserve">Anyone </w:t>
      </w:r>
      <w:r w:rsidR="008F4CE4">
        <w:rPr>
          <w:rFonts w:ascii="Arial" w:hAnsi="Arial" w:cs="Arial"/>
          <w:sz w:val="24"/>
          <w:szCs w:val="24"/>
        </w:rPr>
        <w:t>aged 1</w:t>
      </w:r>
      <w:r w:rsidR="00D33AC9">
        <w:rPr>
          <w:rFonts w:ascii="Arial" w:hAnsi="Arial" w:cs="Arial"/>
          <w:sz w:val="24"/>
          <w:szCs w:val="24"/>
        </w:rPr>
        <w:t>6</w:t>
      </w:r>
      <w:r w:rsidR="008F4CE4">
        <w:rPr>
          <w:rFonts w:ascii="Arial" w:hAnsi="Arial" w:cs="Arial"/>
          <w:sz w:val="24"/>
          <w:szCs w:val="24"/>
        </w:rPr>
        <w:t xml:space="preserve"> or above </w:t>
      </w:r>
      <w:r w:rsidRPr="00707C84">
        <w:rPr>
          <w:rFonts w:ascii="Arial" w:hAnsi="Arial" w:cs="Arial"/>
          <w:sz w:val="24"/>
          <w:szCs w:val="24"/>
        </w:rPr>
        <w:t>who lives, works, or studies in the TN postcode area is eligible to enter. You do not need to have a formal arts education or have displayed your work in public before</w:t>
      </w:r>
      <w:r w:rsidR="008F4CE4">
        <w:rPr>
          <w:rFonts w:ascii="Arial" w:hAnsi="Arial" w:cs="Arial"/>
          <w:sz w:val="24"/>
          <w:szCs w:val="24"/>
        </w:rPr>
        <w:t>.</w:t>
      </w:r>
      <w:r w:rsidR="006E276D">
        <w:rPr>
          <w:rFonts w:ascii="Arial" w:hAnsi="Arial" w:cs="Arial"/>
          <w:sz w:val="24"/>
          <w:szCs w:val="24"/>
        </w:rPr>
        <w:br/>
      </w:r>
    </w:p>
    <w:p w14:paraId="032F2C7E" w14:textId="308E7DA2" w:rsidR="006E276D" w:rsidRPr="006E276D" w:rsidRDefault="006E276D" w:rsidP="006E276D">
      <w:pPr>
        <w:pStyle w:val="ListParagraph"/>
        <w:numPr>
          <w:ilvl w:val="0"/>
          <w:numId w:val="2"/>
        </w:numPr>
        <w:spacing w:line="240" w:lineRule="auto"/>
        <w:ind w:left="425" w:hanging="357"/>
        <w:rPr>
          <w:rFonts w:ascii="Arial" w:hAnsi="Arial" w:cs="Arial"/>
          <w:sz w:val="24"/>
          <w:szCs w:val="24"/>
        </w:rPr>
      </w:pPr>
      <w:r w:rsidRPr="006E276D">
        <w:rPr>
          <w:rFonts w:ascii="Arial" w:hAnsi="Arial" w:cs="Arial"/>
          <w:sz w:val="24"/>
          <w:szCs w:val="24"/>
        </w:rPr>
        <w:t>Artworks must not exceed A4 paper size dimensions: 210mm x 297mm (8.3 x 11.7 inches). For 3D works, the maximum depth is 297mm</w:t>
      </w:r>
      <w:r>
        <w:rPr>
          <w:rFonts w:ascii="Arial" w:hAnsi="Arial" w:cs="Arial"/>
          <w:sz w:val="24"/>
          <w:szCs w:val="24"/>
        </w:rPr>
        <w:t xml:space="preserve"> (11.7 inches)</w:t>
      </w:r>
      <w:r w:rsidRPr="006E276D">
        <w:rPr>
          <w:rFonts w:ascii="Arial" w:hAnsi="Arial" w:cs="Arial"/>
          <w:sz w:val="24"/>
          <w:szCs w:val="24"/>
        </w:rPr>
        <w:t>. Smaller works are also welcome.</w:t>
      </w:r>
    </w:p>
    <w:p w14:paraId="2BFA9B69" w14:textId="47999EBC" w:rsidR="00E92937" w:rsidRPr="00707C84" w:rsidRDefault="00E92937" w:rsidP="006E276D">
      <w:pPr>
        <w:pStyle w:val="ListParagraph"/>
        <w:spacing w:line="240" w:lineRule="auto"/>
        <w:ind w:left="425"/>
        <w:rPr>
          <w:rFonts w:ascii="Arial" w:hAnsi="Arial" w:cs="Arial"/>
          <w:sz w:val="24"/>
          <w:szCs w:val="24"/>
        </w:rPr>
      </w:pPr>
    </w:p>
    <w:p w14:paraId="29910852" w14:textId="09AD8C2C" w:rsidR="00E92937" w:rsidRPr="00707C84" w:rsidRDefault="00E92937" w:rsidP="00E92937">
      <w:pPr>
        <w:pStyle w:val="ListParagraph"/>
        <w:numPr>
          <w:ilvl w:val="0"/>
          <w:numId w:val="2"/>
        </w:numPr>
        <w:spacing w:line="240" w:lineRule="auto"/>
        <w:ind w:left="425" w:hanging="357"/>
        <w:rPr>
          <w:rFonts w:ascii="Arial" w:hAnsi="Arial" w:cs="Arial"/>
          <w:sz w:val="24"/>
          <w:szCs w:val="24"/>
        </w:rPr>
      </w:pPr>
      <w:r w:rsidRPr="00707C84">
        <w:rPr>
          <w:rFonts w:ascii="Arial" w:hAnsi="Arial" w:cs="Arial"/>
          <w:sz w:val="24"/>
          <w:szCs w:val="24"/>
        </w:rPr>
        <w:t>Accepted art forms include paintings, drawings, prints, photographs, textiles, collages, sculptures, models, ceramics, and other 2D and 3D materials.</w:t>
      </w:r>
      <w:r w:rsidRPr="00707C84">
        <w:rPr>
          <w:rFonts w:ascii="Arial" w:hAnsi="Arial" w:cs="Arial"/>
          <w:sz w:val="24"/>
          <w:szCs w:val="24"/>
        </w:rPr>
        <w:br/>
      </w:r>
    </w:p>
    <w:p w14:paraId="58326E29" w14:textId="21B90AFD" w:rsidR="00E92937" w:rsidRPr="00707C84" w:rsidRDefault="00E92937" w:rsidP="00E92937">
      <w:pPr>
        <w:pStyle w:val="ListParagraph"/>
        <w:numPr>
          <w:ilvl w:val="0"/>
          <w:numId w:val="2"/>
        </w:numPr>
        <w:spacing w:line="240" w:lineRule="auto"/>
        <w:ind w:left="425" w:hanging="357"/>
        <w:rPr>
          <w:rFonts w:ascii="Arial" w:hAnsi="Arial" w:cs="Arial"/>
          <w:sz w:val="24"/>
          <w:szCs w:val="24"/>
        </w:rPr>
      </w:pPr>
      <w:r w:rsidRPr="00707C84">
        <w:rPr>
          <w:rFonts w:ascii="Arial" w:hAnsi="Arial" w:cs="Arial"/>
          <w:sz w:val="24"/>
          <w:szCs w:val="24"/>
        </w:rPr>
        <w:t>Digital artworks, including audio-visual pieces such as films or sound works, will not be accepted.</w:t>
      </w:r>
      <w:r w:rsidRPr="00707C84">
        <w:rPr>
          <w:rFonts w:ascii="Arial" w:hAnsi="Arial" w:cs="Arial"/>
          <w:sz w:val="24"/>
          <w:szCs w:val="24"/>
        </w:rPr>
        <w:br/>
      </w:r>
    </w:p>
    <w:p w14:paraId="64DF6D10" w14:textId="0C290408" w:rsidR="00E92937" w:rsidRPr="00707C84" w:rsidRDefault="00E92937" w:rsidP="00E92937">
      <w:pPr>
        <w:pStyle w:val="ListParagraph"/>
        <w:numPr>
          <w:ilvl w:val="0"/>
          <w:numId w:val="2"/>
        </w:numPr>
        <w:spacing w:line="240" w:lineRule="auto"/>
        <w:ind w:left="425" w:hanging="357"/>
        <w:rPr>
          <w:rFonts w:ascii="Arial" w:hAnsi="Arial" w:cs="Arial"/>
          <w:sz w:val="24"/>
          <w:szCs w:val="24"/>
        </w:rPr>
      </w:pPr>
      <w:r w:rsidRPr="00707C84">
        <w:rPr>
          <w:rFonts w:ascii="Arial" w:hAnsi="Arial" w:cs="Arial"/>
          <w:sz w:val="24"/>
          <w:szCs w:val="24"/>
        </w:rPr>
        <w:t>Each artist may submit only one artwork.</w:t>
      </w:r>
      <w:r w:rsidR="006E276D">
        <w:rPr>
          <w:rFonts w:ascii="Arial" w:hAnsi="Arial" w:cs="Arial"/>
          <w:sz w:val="24"/>
          <w:szCs w:val="24"/>
        </w:rPr>
        <w:br/>
      </w:r>
    </w:p>
    <w:p w14:paraId="49C1B235" w14:textId="670C20F4" w:rsidR="00E92937" w:rsidRPr="00707C84" w:rsidRDefault="00E92937" w:rsidP="00E92937">
      <w:pPr>
        <w:pStyle w:val="ListParagraph"/>
        <w:numPr>
          <w:ilvl w:val="0"/>
          <w:numId w:val="2"/>
        </w:numPr>
        <w:spacing w:line="240" w:lineRule="auto"/>
        <w:ind w:left="425" w:hanging="357"/>
        <w:rPr>
          <w:rFonts w:ascii="Arial" w:hAnsi="Arial" w:cs="Arial"/>
          <w:sz w:val="24"/>
          <w:szCs w:val="24"/>
        </w:rPr>
      </w:pPr>
      <w:r w:rsidRPr="00707C84">
        <w:rPr>
          <w:rFonts w:ascii="Arial" w:hAnsi="Arial" w:cs="Arial"/>
          <w:sz w:val="24"/>
          <w:szCs w:val="24"/>
        </w:rPr>
        <w:t>There is no judging panel or selection process; one work per artist will be exhibited</w:t>
      </w:r>
      <w:r w:rsidR="00035466">
        <w:rPr>
          <w:rFonts w:ascii="Arial" w:hAnsi="Arial" w:cs="Arial"/>
          <w:sz w:val="24"/>
          <w:szCs w:val="24"/>
        </w:rPr>
        <w:t xml:space="preserve"> if it meets the criteria</w:t>
      </w:r>
      <w:r w:rsidRPr="00707C84">
        <w:rPr>
          <w:rFonts w:ascii="Arial" w:hAnsi="Arial" w:cs="Arial"/>
          <w:sz w:val="24"/>
          <w:szCs w:val="24"/>
        </w:rPr>
        <w:t>.</w:t>
      </w:r>
      <w:r w:rsidRPr="00707C84">
        <w:rPr>
          <w:rFonts w:ascii="Arial" w:hAnsi="Arial" w:cs="Arial"/>
          <w:sz w:val="24"/>
          <w:szCs w:val="24"/>
        </w:rPr>
        <w:br/>
      </w:r>
    </w:p>
    <w:p w14:paraId="1E15D00E" w14:textId="0D9ACB41" w:rsidR="00E92937" w:rsidRPr="00707C84" w:rsidRDefault="00E92937" w:rsidP="00520D62">
      <w:pPr>
        <w:pStyle w:val="ListParagraph"/>
        <w:numPr>
          <w:ilvl w:val="0"/>
          <w:numId w:val="2"/>
        </w:numPr>
        <w:spacing w:line="240" w:lineRule="auto"/>
        <w:ind w:left="425" w:hanging="357"/>
        <w:rPr>
          <w:rFonts w:ascii="Arial" w:hAnsi="Arial" w:cs="Arial"/>
          <w:sz w:val="24"/>
          <w:szCs w:val="24"/>
        </w:rPr>
      </w:pPr>
      <w:r w:rsidRPr="00707C84">
        <w:rPr>
          <w:rFonts w:ascii="Arial" w:hAnsi="Arial" w:cs="Arial"/>
          <w:sz w:val="24"/>
          <w:szCs w:val="24"/>
        </w:rPr>
        <w:t>Multi-part works (e.g., diptychs, triptychs, installations) will not be accepted.</w:t>
      </w:r>
      <w:r w:rsidRPr="00707C84">
        <w:rPr>
          <w:rFonts w:ascii="Arial" w:hAnsi="Arial" w:cs="Arial"/>
          <w:sz w:val="24"/>
          <w:szCs w:val="24"/>
        </w:rPr>
        <w:br/>
      </w:r>
    </w:p>
    <w:p w14:paraId="258F149C" w14:textId="38016562" w:rsidR="00E92937" w:rsidRPr="00707C84" w:rsidRDefault="00E92937" w:rsidP="00E92937">
      <w:pPr>
        <w:pStyle w:val="ListParagraph"/>
        <w:numPr>
          <w:ilvl w:val="0"/>
          <w:numId w:val="2"/>
        </w:numPr>
        <w:spacing w:line="240" w:lineRule="auto"/>
        <w:ind w:left="425" w:hanging="357"/>
        <w:rPr>
          <w:rFonts w:ascii="Arial" w:hAnsi="Arial" w:cs="Arial"/>
          <w:sz w:val="24"/>
          <w:szCs w:val="24"/>
        </w:rPr>
      </w:pPr>
      <w:r w:rsidRPr="00707C84">
        <w:rPr>
          <w:rFonts w:ascii="Arial" w:hAnsi="Arial" w:cs="Arial"/>
          <w:sz w:val="24"/>
          <w:szCs w:val="24"/>
        </w:rPr>
        <w:lastRenderedPageBreak/>
        <w:t>All works should be submitted unframed.</w:t>
      </w:r>
      <w:r w:rsidRPr="00707C84">
        <w:rPr>
          <w:rFonts w:ascii="Arial" w:hAnsi="Arial" w:cs="Arial"/>
          <w:sz w:val="24"/>
          <w:szCs w:val="24"/>
        </w:rPr>
        <w:br/>
      </w:r>
    </w:p>
    <w:p w14:paraId="2D0BD396" w14:textId="289B3D4A" w:rsidR="00E92937" w:rsidRPr="00707C84" w:rsidRDefault="00E92937" w:rsidP="00E92937">
      <w:pPr>
        <w:pStyle w:val="ListParagraph"/>
        <w:numPr>
          <w:ilvl w:val="0"/>
          <w:numId w:val="2"/>
        </w:numPr>
        <w:spacing w:line="240" w:lineRule="auto"/>
        <w:ind w:left="425" w:hanging="357"/>
        <w:rPr>
          <w:rFonts w:ascii="Arial" w:hAnsi="Arial" w:cs="Arial"/>
          <w:sz w:val="24"/>
          <w:szCs w:val="24"/>
        </w:rPr>
      </w:pPr>
      <w:r w:rsidRPr="00707C84">
        <w:rPr>
          <w:rFonts w:ascii="Arial" w:hAnsi="Arial" w:cs="Arial"/>
          <w:sz w:val="24"/>
          <w:szCs w:val="24"/>
        </w:rPr>
        <w:t>Artworks that do not meet the submission criteria will not be included in the exhibition.</w:t>
      </w:r>
      <w:r w:rsidRPr="00707C84">
        <w:rPr>
          <w:rFonts w:ascii="Arial" w:hAnsi="Arial" w:cs="Arial"/>
          <w:sz w:val="24"/>
          <w:szCs w:val="24"/>
        </w:rPr>
        <w:br/>
      </w:r>
    </w:p>
    <w:p w14:paraId="50EA8D41" w14:textId="5FADD7D9" w:rsidR="00DB2B46" w:rsidRDefault="00E92937" w:rsidP="00CD3B16">
      <w:pPr>
        <w:pStyle w:val="ListParagraph"/>
        <w:numPr>
          <w:ilvl w:val="0"/>
          <w:numId w:val="2"/>
        </w:numPr>
        <w:spacing w:line="240" w:lineRule="auto"/>
        <w:ind w:left="425" w:hanging="357"/>
        <w:rPr>
          <w:rFonts w:ascii="Arial" w:hAnsi="Arial" w:cs="Arial"/>
          <w:sz w:val="24"/>
          <w:szCs w:val="24"/>
        </w:rPr>
      </w:pPr>
      <w:r w:rsidRPr="00707C84">
        <w:rPr>
          <w:rFonts w:ascii="Arial" w:hAnsi="Arial" w:cs="Arial"/>
          <w:sz w:val="24"/>
          <w:szCs w:val="24"/>
        </w:rPr>
        <w:t>The submission deadline is Friday 31 January 2025. Late submissions will not be accepted.</w:t>
      </w:r>
      <w:r w:rsidR="00DB2B46">
        <w:rPr>
          <w:rFonts w:ascii="Arial" w:hAnsi="Arial" w:cs="Arial"/>
          <w:sz w:val="24"/>
          <w:szCs w:val="24"/>
        </w:rPr>
        <w:br/>
      </w:r>
    </w:p>
    <w:p w14:paraId="498EE678" w14:textId="4D8CC855" w:rsidR="00CD3B16" w:rsidRPr="00707C84" w:rsidRDefault="00DB2B46" w:rsidP="00CD3B16">
      <w:pPr>
        <w:pStyle w:val="ListParagraph"/>
        <w:numPr>
          <w:ilvl w:val="0"/>
          <w:numId w:val="2"/>
        </w:numPr>
        <w:spacing w:line="240" w:lineRule="auto"/>
        <w:ind w:left="425" w:hanging="357"/>
        <w:rPr>
          <w:rFonts w:ascii="Arial" w:hAnsi="Arial" w:cs="Arial"/>
          <w:sz w:val="24"/>
          <w:szCs w:val="24"/>
        </w:rPr>
      </w:pPr>
      <w:r w:rsidRPr="00DB2B46">
        <w:rPr>
          <w:rFonts w:ascii="Arial" w:hAnsi="Arial" w:cs="Arial"/>
          <w:sz w:val="24"/>
          <w:szCs w:val="24"/>
        </w:rPr>
        <w:t>If we receive more submissions than we can display, we will move the submission deadline forward. Therefore, we recommend submitting early</w:t>
      </w:r>
      <w:r>
        <w:rPr>
          <w:rFonts w:ascii="Arial" w:hAnsi="Arial" w:cs="Arial"/>
          <w:sz w:val="24"/>
          <w:szCs w:val="24"/>
        </w:rPr>
        <w:t>.</w:t>
      </w:r>
      <w:r w:rsidR="00CD3B16" w:rsidRPr="00707C84">
        <w:rPr>
          <w:rFonts w:ascii="Arial" w:hAnsi="Arial" w:cs="Arial"/>
          <w:sz w:val="24"/>
          <w:szCs w:val="24"/>
        </w:rPr>
        <w:br/>
      </w:r>
    </w:p>
    <w:p w14:paraId="702AE644" w14:textId="68A2D8C0" w:rsidR="00CD3B16" w:rsidRPr="00707C84" w:rsidRDefault="00CD3B16" w:rsidP="00707C84">
      <w:pPr>
        <w:pStyle w:val="ListParagraph"/>
        <w:numPr>
          <w:ilvl w:val="0"/>
          <w:numId w:val="2"/>
        </w:numPr>
        <w:spacing w:after="0" w:line="240" w:lineRule="auto"/>
        <w:ind w:left="425" w:hanging="357"/>
        <w:rPr>
          <w:rFonts w:ascii="Arial" w:hAnsi="Arial" w:cs="Arial"/>
          <w:sz w:val="24"/>
          <w:szCs w:val="24"/>
        </w:rPr>
      </w:pPr>
      <w:r w:rsidRPr="00707C84">
        <w:rPr>
          <w:rFonts w:ascii="Arial" w:hAnsi="Arial" w:cs="Arial"/>
          <w:sz w:val="24"/>
          <w:szCs w:val="24"/>
        </w:rPr>
        <w:t>If you have any questions or are unsure whether your work meets the criteria, please contact us.</w:t>
      </w:r>
      <w:r w:rsidR="00707C84">
        <w:rPr>
          <w:rFonts w:ascii="Arial" w:hAnsi="Arial" w:cs="Arial"/>
          <w:sz w:val="24"/>
          <w:szCs w:val="24"/>
        </w:rPr>
        <w:br/>
      </w:r>
      <w:r w:rsidR="008C78E7" w:rsidRPr="00707C84">
        <w:rPr>
          <w:rFonts w:ascii="Arial" w:hAnsi="Arial" w:cs="Arial"/>
          <w:sz w:val="24"/>
          <w:szCs w:val="24"/>
        </w:rPr>
        <w:br/>
      </w:r>
    </w:p>
    <w:p w14:paraId="53F1B0CF" w14:textId="28CA1DA1" w:rsidR="00D30E45" w:rsidRPr="00707C84" w:rsidRDefault="00B21318" w:rsidP="00E92937">
      <w:pPr>
        <w:spacing w:line="240" w:lineRule="auto"/>
        <w:rPr>
          <w:rFonts w:ascii="Arial" w:hAnsi="Arial" w:cs="Arial"/>
          <w:b/>
          <w:bCs/>
          <w:sz w:val="24"/>
          <w:szCs w:val="24"/>
        </w:rPr>
      </w:pPr>
      <w:r>
        <w:rPr>
          <w:rFonts w:ascii="Arial" w:hAnsi="Arial" w:cs="Arial"/>
          <w:b/>
          <w:bCs/>
          <w:sz w:val="24"/>
          <w:szCs w:val="24"/>
        </w:rPr>
        <w:t xml:space="preserve">3. </w:t>
      </w:r>
      <w:r w:rsidR="00995652" w:rsidRPr="00707C84">
        <w:rPr>
          <w:rFonts w:ascii="Arial" w:hAnsi="Arial" w:cs="Arial"/>
          <w:b/>
          <w:bCs/>
          <w:sz w:val="24"/>
          <w:szCs w:val="24"/>
        </w:rPr>
        <w:t>Restrictions</w:t>
      </w:r>
    </w:p>
    <w:p w14:paraId="3D0BB16A" w14:textId="77777777" w:rsidR="00E92937" w:rsidRPr="00707C84" w:rsidRDefault="00E92937" w:rsidP="00E92937">
      <w:pPr>
        <w:rPr>
          <w:rFonts w:ascii="Arial" w:hAnsi="Arial" w:cs="Arial"/>
          <w:sz w:val="24"/>
          <w:szCs w:val="24"/>
        </w:rPr>
      </w:pPr>
      <w:r w:rsidRPr="00707C84">
        <w:rPr>
          <w:rFonts w:ascii="Arial" w:hAnsi="Arial" w:cs="Arial"/>
          <w:sz w:val="24"/>
          <w:szCs w:val="24"/>
        </w:rPr>
        <w:t>The following works will not be included in the exhibition:</w:t>
      </w:r>
    </w:p>
    <w:p w14:paraId="24B948A1" w14:textId="685C4AD9" w:rsidR="00CD3B16" w:rsidRPr="00707C84" w:rsidRDefault="00E92937" w:rsidP="00CD3B16">
      <w:pPr>
        <w:pStyle w:val="ListParagraph"/>
        <w:numPr>
          <w:ilvl w:val="0"/>
          <w:numId w:val="11"/>
        </w:numPr>
        <w:tabs>
          <w:tab w:val="clear" w:pos="720"/>
        </w:tabs>
        <w:ind w:left="426"/>
        <w:rPr>
          <w:rFonts w:ascii="Arial" w:hAnsi="Arial" w:cs="Arial"/>
          <w:sz w:val="24"/>
          <w:szCs w:val="24"/>
        </w:rPr>
      </w:pPr>
      <w:r w:rsidRPr="00707C84">
        <w:rPr>
          <w:rFonts w:ascii="Arial" w:hAnsi="Arial" w:cs="Arial"/>
          <w:sz w:val="24"/>
          <w:szCs w:val="24"/>
        </w:rPr>
        <w:t xml:space="preserve">Artworks that </w:t>
      </w:r>
      <w:r w:rsidR="00681324" w:rsidRPr="00707C84">
        <w:rPr>
          <w:rFonts w:ascii="Arial" w:hAnsi="Arial" w:cs="Arial"/>
          <w:sz w:val="24"/>
          <w:szCs w:val="24"/>
        </w:rPr>
        <w:t>exceed</w:t>
      </w:r>
      <w:r w:rsidRPr="00707C84">
        <w:rPr>
          <w:rFonts w:ascii="Arial" w:hAnsi="Arial" w:cs="Arial"/>
          <w:sz w:val="24"/>
          <w:szCs w:val="24"/>
        </w:rPr>
        <w:t xml:space="preserve"> the </w:t>
      </w:r>
      <w:r w:rsidR="00681324" w:rsidRPr="00707C84">
        <w:rPr>
          <w:rFonts w:ascii="Arial" w:hAnsi="Arial" w:cs="Arial"/>
          <w:sz w:val="24"/>
          <w:szCs w:val="24"/>
        </w:rPr>
        <w:t xml:space="preserve">maximum </w:t>
      </w:r>
      <w:r w:rsidRPr="00707C84">
        <w:rPr>
          <w:rFonts w:ascii="Arial" w:hAnsi="Arial" w:cs="Arial"/>
          <w:sz w:val="24"/>
          <w:szCs w:val="24"/>
        </w:rPr>
        <w:t>A4 paper size dimensions of 210mm x 297mm (8.3 x 11.7 inches).</w:t>
      </w:r>
    </w:p>
    <w:p w14:paraId="2EAE1232" w14:textId="77777777" w:rsidR="00CD3B16" w:rsidRPr="00707C84" w:rsidRDefault="00CD3B16" w:rsidP="00CD3B16">
      <w:pPr>
        <w:pStyle w:val="ListParagraph"/>
        <w:ind w:left="426"/>
        <w:rPr>
          <w:rFonts w:ascii="Arial" w:hAnsi="Arial" w:cs="Arial"/>
          <w:sz w:val="24"/>
          <w:szCs w:val="24"/>
        </w:rPr>
      </w:pPr>
    </w:p>
    <w:p w14:paraId="0C3839BA" w14:textId="2B3E7D1F" w:rsidR="00CD3B16" w:rsidRPr="00707C84" w:rsidRDefault="00E92937" w:rsidP="00E92937">
      <w:pPr>
        <w:pStyle w:val="ListParagraph"/>
        <w:numPr>
          <w:ilvl w:val="0"/>
          <w:numId w:val="11"/>
        </w:numPr>
        <w:tabs>
          <w:tab w:val="clear" w:pos="720"/>
        </w:tabs>
        <w:ind w:left="426"/>
        <w:rPr>
          <w:rFonts w:ascii="Arial" w:hAnsi="Arial" w:cs="Arial"/>
          <w:sz w:val="24"/>
          <w:szCs w:val="24"/>
        </w:rPr>
      </w:pPr>
      <w:r w:rsidRPr="00707C84">
        <w:rPr>
          <w:rFonts w:ascii="Arial" w:hAnsi="Arial" w:cs="Arial"/>
          <w:sz w:val="24"/>
          <w:szCs w:val="24"/>
        </w:rPr>
        <w:t xml:space="preserve">Submissions deemed a conservation, </w:t>
      </w:r>
      <w:proofErr w:type="gramStart"/>
      <w:r w:rsidRPr="00707C84">
        <w:rPr>
          <w:rFonts w:ascii="Arial" w:hAnsi="Arial" w:cs="Arial"/>
          <w:sz w:val="24"/>
          <w:szCs w:val="24"/>
        </w:rPr>
        <w:t>health</w:t>
      </w:r>
      <w:proofErr w:type="gramEnd"/>
      <w:r w:rsidRPr="00707C84">
        <w:rPr>
          <w:rFonts w:ascii="Arial" w:hAnsi="Arial" w:cs="Arial"/>
          <w:sz w:val="24"/>
          <w:szCs w:val="24"/>
        </w:rPr>
        <w:t xml:space="preserve"> and safety risk, or likely to cause public offence. The Director of Arts, Heritage and Engagement will have final say in the event of dispute.</w:t>
      </w:r>
    </w:p>
    <w:p w14:paraId="640B5AB4" w14:textId="77777777" w:rsidR="00CD3B16" w:rsidRPr="00707C84" w:rsidRDefault="00CD3B16" w:rsidP="00CD3B16">
      <w:pPr>
        <w:pStyle w:val="ListParagraph"/>
        <w:rPr>
          <w:rFonts w:ascii="Arial" w:hAnsi="Arial" w:cs="Arial"/>
          <w:sz w:val="24"/>
          <w:szCs w:val="24"/>
        </w:rPr>
      </w:pPr>
    </w:p>
    <w:p w14:paraId="047D27FA" w14:textId="31F7AAD9" w:rsidR="008B36BF" w:rsidRPr="00D33AC9" w:rsidRDefault="00CD3B16" w:rsidP="00D33AC9">
      <w:pPr>
        <w:pStyle w:val="ListParagraph"/>
        <w:numPr>
          <w:ilvl w:val="0"/>
          <w:numId w:val="11"/>
        </w:numPr>
        <w:tabs>
          <w:tab w:val="clear" w:pos="720"/>
        </w:tabs>
        <w:spacing w:after="0"/>
        <w:ind w:left="425" w:hanging="357"/>
        <w:rPr>
          <w:rFonts w:ascii="Arial" w:hAnsi="Arial" w:cs="Arial"/>
          <w:sz w:val="24"/>
          <w:szCs w:val="24"/>
        </w:rPr>
      </w:pPr>
      <w:r w:rsidRPr="00707C84">
        <w:rPr>
          <w:rFonts w:ascii="Arial" w:hAnsi="Arial" w:cs="Arial"/>
          <w:sz w:val="24"/>
          <w:szCs w:val="24"/>
        </w:rPr>
        <w:t>Digital artworks, including audio-visual pieces such as films or sound works.</w:t>
      </w:r>
      <w:r w:rsidR="00E92937" w:rsidRPr="00D33AC9">
        <w:rPr>
          <w:rFonts w:ascii="Arial" w:hAnsi="Arial" w:cs="Arial"/>
          <w:sz w:val="24"/>
          <w:szCs w:val="24"/>
        </w:rPr>
        <w:br/>
      </w:r>
      <w:r w:rsidR="00707C84" w:rsidRPr="00D33AC9">
        <w:rPr>
          <w:rFonts w:ascii="Arial" w:hAnsi="Arial" w:cs="Arial"/>
          <w:sz w:val="24"/>
          <w:szCs w:val="24"/>
        </w:rPr>
        <w:br/>
      </w:r>
    </w:p>
    <w:p w14:paraId="385DD4F6" w14:textId="5C47937F" w:rsidR="00DA3FC1" w:rsidRPr="00B21318" w:rsidRDefault="00B21318" w:rsidP="00B21318">
      <w:pPr>
        <w:rPr>
          <w:rFonts w:ascii="Arial" w:hAnsi="Arial" w:cs="Arial"/>
          <w:b/>
          <w:bCs/>
          <w:sz w:val="24"/>
          <w:szCs w:val="24"/>
        </w:rPr>
      </w:pPr>
      <w:r w:rsidRPr="00B21318">
        <w:rPr>
          <w:rFonts w:ascii="Arial" w:hAnsi="Arial" w:cs="Arial"/>
          <w:b/>
          <w:bCs/>
          <w:sz w:val="24"/>
          <w:szCs w:val="24"/>
        </w:rPr>
        <w:t>4.</w:t>
      </w:r>
      <w:r>
        <w:rPr>
          <w:rFonts w:ascii="Arial" w:hAnsi="Arial" w:cs="Arial"/>
          <w:b/>
          <w:bCs/>
          <w:sz w:val="24"/>
          <w:szCs w:val="24"/>
        </w:rPr>
        <w:t xml:space="preserve"> </w:t>
      </w:r>
      <w:r w:rsidR="00D30E45" w:rsidRPr="00B21318">
        <w:rPr>
          <w:rFonts w:ascii="Arial" w:hAnsi="Arial" w:cs="Arial"/>
          <w:b/>
          <w:bCs/>
          <w:sz w:val="24"/>
          <w:szCs w:val="24"/>
        </w:rPr>
        <w:t>S</w:t>
      </w:r>
      <w:r w:rsidR="00900917" w:rsidRPr="00B21318">
        <w:rPr>
          <w:rFonts w:ascii="Arial" w:hAnsi="Arial" w:cs="Arial"/>
          <w:b/>
          <w:bCs/>
          <w:sz w:val="24"/>
          <w:szCs w:val="24"/>
        </w:rPr>
        <w:t>ubmission</w:t>
      </w:r>
      <w:r w:rsidR="00D30E45" w:rsidRPr="00B21318">
        <w:rPr>
          <w:rFonts w:ascii="Arial" w:hAnsi="Arial" w:cs="Arial"/>
          <w:b/>
          <w:bCs/>
          <w:sz w:val="24"/>
          <w:szCs w:val="24"/>
        </w:rPr>
        <w:t xml:space="preserve"> Process</w:t>
      </w:r>
    </w:p>
    <w:p w14:paraId="578B1828" w14:textId="00F869DE" w:rsidR="00995652" w:rsidRPr="00707C84" w:rsidRDefault="00995652" w:rsidP="00CD3BE3">
      <w:pPr>
        <w:pStyle w:val="ListParagraph"/>
        <w:numPr>
          <w:ilvl w:val="0"/>
          <w:numId w:val="3"/>
        </w:numPr>
        <w:spacing w:line="240" w:lineRule="auto"/>
        <w:ind w:left="426"/>
        <w:rPr>
          <w:rFonts w:ascii="Arial" w:hAnsi="Arial" w:cs="Arial"/>
          <w:sz w:val="24"/>
          <w:szCs w:val="24"/>
        </w:rPr>
      </w:pPr>
      <w:r w:rsidRPr="00707C84">
        <w:rPr>
          <w:rFonts w:ascii="Arial" w:hAnsi="Arial" w:cs="Arial"/>
          <w:sz w:val="24"/>
          <w:szCs w:val="24"/>
        </w:rPr>
        <w:t>Download the submission pack from the website or collect one from The Amelia.</w:t>
      </w:r>
      <w:r w:rsidRPr="00707C84">
        <w:rPr>
          <w:rFonts w:ascii="Arial" w:hAnsi="Arial" w:cs="Arial"/>
          <w:sz w:val="24"/>
          <w:szCs w:val="24"/>
        </w:rPr>
        <w:br/>
      </w:r>
    </w:p>
    <w:p w14:paraId="29AC0193" w14:textId="44798347" w:rsidR="00995652" w:rsidRPr="00707C84" w:rsidRDefault="00995652" w:rsidP="00CD3BE3">
      <w:pPr>
        <w:pStyle w:val="ListParagraph"/>
        <w:numPr>
          <w:ilvl w:val="0"/>
          <w:numId w:val="3"/>
        </w:numPr>
        <w:spacing w:line="240" w:lineRule="auto"/>
        <w:ind w:left="426"/>
        <w:rPr>
          <w:rFonts w:ascii="Arial" w:hAnsi="Arial" w:cs="Arial"/>
          <w:sz w:val="24"/>
          <w:szCs w:val="24"/>
        </w:rPr>
      </w:pPr>
      <w:r w:rsidRPr="00707C84">
        <w:rPr>
          <w:rFonts w:ascii="Arial" w:hAnsi="Arial" w:cs="Arial"/>
          <w:sz w:val="24"/>
          <w:szCs w:val="24"/>
        </w:rPr>
        <w:t>Read the submission guidelines and terms and conditions.</w:t>
      </w:r>
      <w:r w:rsidRPr="00707C84">
        <w:rPr>
          <w:rFonts w:ascii="Arial" w:hAnsi="Arial" w:cs="Arial"/>
          <w:sz w:val="24"/>
          <w:szCs w:val="24"/>
        </w:rPr>
        <w:br/>
      </w:r>
    </w:p>
    <w:p w14:paraId="4D9AF5BD" w14:textId="1C8A929A" w:rsidR="00CD3BE3" w:rsidRPr="00707C84" w:rsidRDefault="00E266D1" w:rsidP="00CD3BE3">
      <w:pPr>
        <w:pStyle w:val="ListParagraph"/>
        <w:numPr>
          <w:ilvl w:val="0"/>
          <w:numId w:val="3"/>
        </w:numPr>
        <w:spacing w:line="240" w:lineRule="auto"/>
        <w:ind w:left="426"/>
        <w:rPr>
          <w:rFonts w:ascii="Arial" w:hAnsi="Arial" w:cs="Arial"/>
          <w:sz w:val="24"/>
          <w:szCs w:val="24"/>
        </w:rPr>
      </w:pPr>
      <w:r w:rsidRPr="00707C84">
        <w:rPr>
          <w:rFonts w:ascii="Arial" w:hAnsi="Arial" w:cs="Arial"/>
          <w:sz w:val="24"/>
          <w:szCs w:val="24"/>
        </w:rPr>
        <w:t>C</w:t>
      </w:r>
      <w:r w:rsidR="00900917" w:rsidRPr="00707C84">
        <w:rPr>
          <w:rFonts w:ascii="Arial" w:hAnsi="Arial" w:cs="Arial"/>
          <w:sz w:val="24"/>
          <w:szCs w:val="24"/>
        </w:rPr>
        <w:t>omplet</w:t>
      </w:r>
      <w:r w:rsidRPr="00707C84">
        <w:rPr>
          <w:rFonts w:ascii="Arial" w:hAnsi="Arial" w:cs="Arial"/>
          <w:sz w:val="24"/>
          <w:szCs w:val="24"/>
        </w:rPr>
        <w:t>e and print</w:t>
      </w:r>
      <w:r w:rsidR="00900917" w:rsidRPr="00707C84">
        <w:rPr>
          <w:rFonts w:ascii="Arial" w:hAnsi="Arial" w:cs="Arial"/>
          <w:sz w:val="24"/>
          <w:szCs w:val="24"/>
        </w:rPr>
        <w:t xml:space="preserve"> the </w:t>
      </w:r>
      <w:r w:rsidR="00FA7EFD" w:rsidRPr="00707C84">
        <w:rPr>
          <w:rFonts w:ascii="Arial" w:hAnsi="Arial" w:cs="Arial"/>
          <w:sz w:val="24"/>
          <w:szCs w:val="24"/>
        </w:rPr>
        <w:t>submission</w:t>
      </w:r>
      <w:r w:rsidR="00900917" w:rsidRPr="00707C84">
        <w:rPr>
          <w:rFonts w:ascii="Arial" w:hAnsi="Arial" w:cs="Arial"/>
          <w:sz w:val="24"/>
          <w:szCs w:val="24"/>
        </w:rPr>
        <w:t xml:space="preserve"> form.</w:t>
      </w:r>
    </w:p>
    <w:p w14:paraId="37BAC711" w14:textId="77777777" w:rsidR="00CD3BE3" w:rsidRPr="00707C84" w:rsidRDefault="00CD3BE3" w:rsidP="00CD3BE3">
      <w:pPr>
        <w:pStyle w:val="ListParagraph"/>
        <w:spacing w:line="240" w:lineRule="auto"/>
        <w:ind w:left="426"/>
        <w:rPr>
          <w:rFonts w:ascii="Arial" w:hAnsi="Arial" w:cs="Arial"/>
          <w:sz w:val="24"/>
          <w:szCs w:val="24"/>
        </w:rPr>
      </w:pPr>
    </w:p>
    <w:p w14:paraId="08A58D70" w14:textId="550212B5" w:rsidR="00900917" w:rsidRPr="00707C84" w:rsidRDefault="00CD3BE3" w:rsidP="00CD3BE3">
      <w:pPr>
        <w:pStyle w:val="ListParagraph"/>
        <w:numPr>
          <w:ilvl w:val="0"/>
          <w:numId w:val="3"/>
        </w:numPr>
        <w:spacing w:line="240" w:lineRule="auto"/>
        <w:ind w:left="426"/>
        <w:rPr>
          <w:rFonts w:ascii="Arial" w:hAnsi="Arial" w:cs="Arial"/>
          <w:sz w:val="24"/>
          <w:szCs w:val="24"/>
        </w:rPr>
      </w:pPr>
      <w:r w:rsidRPr="00707C84">
        <w:rPr>
          <w:rFonts w:ascii="Arial" w:hAnsi="Arial" w:cs="Arial"/>
          <w:sz w:val="24"/>
          <w:szCs w:val="24"/>
        </w:rPr>
        <w:t>Clearly indicate the top of your work on the back so that we can hang it correctly</w:t>
      </w:r>
      <w:r w:rsidR="008B36BF" w:rsidRPr="00707C84">
        <w:rPr>
          <w:rFonts w:ascii="Arial" w:hAnsi="Arial" w:cs="Arial"/>
          <w:sz w:val="24"/>
          <w:szCs w:val="24"/>
        </w:rPr>
        <w:t>.</w:t>
      </w:r>
      <w:r w:rsidRPr="00707C84">
        <w:rPr>
          <w:rFonts w:ascii="Arial" w:hAnsi="Arial" w:cs="Arial"/>
          <w:sz w:val="24"/>
          <w:szCs w:val="24"/>
        </w:rPr>
        <w:t xml:space="preserve"> If this is not marked, the exhibition team reserve the right to display the work</w:t>
      </w:r>
      <w:r w:rsidR="008B36BF" w:rsidRPr="00707C84">
        <w:rPr>
          <w:rFonts w:ascii="Arial" w:hAnsi="Arial" w:cs="Arial"/>
          <w:sz w:val="24"/>
          <w:szCs w:val="24"/>
        </w:rPr>
        <w:t xml:space="preserve"> as</w:t>
      </w:r>
      <w:r w:rsidRPr="00707C84">
        <w:rPr>
          <w:rFonts w:ascii="Arial" w:hAnsi="Arial" w:cs="Arial"/>
          <w:sz w:val="24"/>
          <w:szCs w:val="24"/>
        </w:rPr>
        <w:t xml:space="preserve"> </w:t>
      </w:r>
      <w:r w:rsidR="008B36BF" w:rsidRPr="00707C84">
        <w:rPr>
          <w:rFonts w:ascii="Arial" w:hAnsi="Arial" w:cs="Arial"/>
          <w:sz w:val="24"/>
          <w:szCs w:val="24"/>
        </w:rPr>
        <w:t>they</w:t>
      </w:r>
      <w:r w:rsidRPr="00707C84">
        <w:rPr>
          <w:rFonts w:ascii="Arial" w:hAnsi="Arial" w:cs="Arial"/>
          <w:sz w:val="24"/>
          <w:szCs w:val="24"/>
        </w:rPr>
        <w:t xml:space="preserve"> see best. </w:t>
      </w:r>
      <w:r w:rsidRPr="00707C84">
        <w:rPr>
          <w:rFonts w:ascii="Arial" w:hAnsi="Arial" w:cs="Arial"/>
          <w:sz w:val="24"/>
          <w:szCs w:val="24"/>
        </w:rPr>
        <w:br/>
      </w:r>
    </w:p>
    <w:p w14:paraId="7FEF7862" w14:textId="76A4D63B" w:rsidR="00D30E45" w:rsidRPr="00707C84" w:rsidRDefault="00455980" w:rsidP="00D30E45">
      <w:pPr>
        <w:pStyle w:val="ListParagraph"/>
        <w:numPr>
          <w:ilvl w:val="0"/>
          <w:numId w:val="3"/>
        </w:numPr>
        <w:spacing w:line="240" w:lineRule="auto"/>
        <w:ind w:left="426"/>
        <w:rPr>
          <w:rFonts w:ascii="Arial" w:hAnsi="Arial" w:cs="Arial"/>
          <w:sz w:val="24"/>
          <w:szCs w:val="24"/>
        </w:rPr>
      </w:pPr>
      <w:r>
        <w:rPr>
          <w:rFonts w:ascii="Arial" w:hAnsi="Arial" w:cs="Arial"/>
          <w:sz w:val="24"/>
          <w:szCs w:val="24"/>
        </w:rPr>
        <w:t>Pack</w:t>
      </w:r>
      <w:r w:rsidR="00900917" w:rsidRPr="00707C84">
        <w:rPr>
          <w:rFonts w:ascii="Arial" w:hAnsi="Arial" w:cs="Arial"/>
          <w:sz w:val="24"/>
          <w:szCs w:val="24"/>
        </w:rPr>
        <w:t xml:space="preserve"> your submission in an envelope</w:t>
      </w:r>
      <w:r>
        <w:rPr>
          <w:rFonts w:ascii="Arial" w:hAnsi="Arial" w:cs="Arial"/>
          <w:sz w:val="24"/>
          <w:szCs w:val="24"/>
        </w:rPr>
        <w:t xml:space="preserve"> or parcel</w:t>
      </w:r>
      <w:r w:rsidR="00900917" w:rsidRPr="00707C84">
        <w:rPr>
          <w:rFonts w:ascii="Arial" w:hAnsi="Arial" w:cs="Arial"/>
          <w:sz w:val="24"/>
          <w:szCs w:val="24"/>
        </w:rPr>
        <w:t xml:space="preserve"> along with</w:t>
      </w:r>
      <w:r w:rsidR="00301301">
        <w:rPr>
          <w:rFonts w:ascii="Arial" w:hAnsi="Arial" w:cs="Arial"/>
          <w:sz w:val="24"/>
          <w:szCs w:val="24"/>
        </w:rPr>
        <w:t xml:space="preserve"> </w:t>
      </w:r>
      <w:r w:rsidR="00900917" w:rsidRPr="00707C84">
        <w:rPr>
          <w:rFonts w:ascii="Arial" w:hAnsi="Arial" w:cs="Arial"/>
          <w:sz w:val="24"/>
          <w:szCs w:val="24"/>
        </w:rPr>
        <w:t xml:space="preserve">the </w:t>
      </w:r>
      <w:r w:rsidR="00FA7EFD" w:rsidRPr="00707C84">
        <w:rPr>
          <w:rFonts w:ascii="Arial" w:hAnsi="Arial" w:cs="Arial"/>
          <w:sz w:val="24"/>
          <w:szCs w:val="24"/>
        </w:rPr>
        <w:t>submission</w:t>
      </w:r>
      <w:r w:rsidR="00900917" w:rsidRPr="00707C84">
        <w:rPr>
          <w:rFonts w:ascii="Arial" w:hAnsi="Arial" w:cs="Arial"/>
          <w:sz w:val="24"/>
          <w:szCs w:val="24"/>
        </w:rPr>
        <w:t xml:space="preserve"> form.</w:t>
      </w:r>
    </w:p>
    <w:p w14:paraId="3A8772FF" w14:textId="77777777" w:rsidR="00560BC4" w:rsidRPr="00707C84" w:rsidRDefault="00560BC4" w:rsidP="00560BC4">
      <w:pPr>
        <w:pStyle w:val="ListParagraph"/>
        <w:spacing w:line="240" w:lineRule="auto"/>
        <w:ind w:left="426"/>
        <w:rPr>
          <w:rFonts w:ascii="Arial" w:hAnsi="Arial" w:cs="Arial"/>
          <w:sz w:val="24"/>
          <w:szCs w:val="24"/>
        </w:rPr>
      </w:pPr>
    </w:p>
    <w:p w14:paraId="32E10F77" w14:textId="7828EC89" w:rsidR="00361ED7" w:rsidRDefault="008B36BF" w:rsidP="000378A1">
      <w:pPr>
        <w:pStyle w:val="ListParagraph"/>
        <w:numPr>
          <w:ilvl w:val="0"/>
          <w:numId w:val="3"/>
        </w:numPr>
        <w:spacing w:line="240" w:lineRule="auto"/>
        <w:ind w:left="426"/>
        <w:rPr>
          <w:rFonts w:ascii="Arial" w:hAnsi="Arial" w:cs="Arial"/>
          <w:sz w:val="24"/>
          <w:szCs w:val="24"/>
        </w:rPr>
      </w:pPr>
      <w:r w:rsidRPr="00707C84">
        <w:rPr>
          <w:rFonts w:ascii="Arial" w:hAnsi="Arial" w:cs="Arial"/>
          <w:sz w:val="24"/>
          <w:szCs w:val="24"/>
        </w:rPr>
        <w:t>H</w:t>
      </w:r>
      <w:r w:rsidR="00560BC4" w:rsidRPr="00707C84">
        <w:rPr>
          <w:rFonts w:ascii="Arial" w:hAnsi="Arial" w:cs="Arial"/>
          <w:sz w:val="24"/>
          <w:szCs w:val="24"/>
        </w:rPr>
        <w:t>and</w:t>
      </w:r>
      <w:r w:rsidR="005A3934" w:rsidRPr="00707C84">
        <w:rPr>
          <w:rFonts w:ascii="Arial" w:hAnsi="Arial" w:cs="Arial"/>
          <w:sz w:val="24"/>
          <w:szCs w:val="24"/>
        </w:rPr>
        <w:t>-</w:t>
      </w:r>
      <w:r w:rsidR="00560BC4" w:rsidRPr="00707C84">
        <w:rPr>
          <w:rFonts w:ascii="Arial" w:hAnsi="Arial" w:cs="Arial"/>
          <w:sz w:val="24"/>
          <w:szCs w:val="24"/>
        </w:rPr>
        <w:t xml:space="preserve">deliver your submission to The Amelia or send it to us in the post. </w:t>
      </w:r>
      <w:r w:rsidR="00900917" w:rsidRPr="00707C84">
        <w:rPr>
          <w:rFonts w:ascii="Arial" w:hAnsi="Arial" w:cs="Arial"/>
          <w:sz w:val="24"/>
          <w:szCs w:val="24"/>
        </w:rPr>
        <w:t xml:space="preserve">Address your envelope as follows: </w:t>
      </w:r>
      <w:r w:rsidR="00900917" w:rsidRPr="00707C84">
        <w:rPr>
          <w:rFonts w:ascii="Arial" w:hAnsi="Arial" w:cs="Arial"/>
          <w:sz w:val="24"/>
          <w:szCs w:val="24"/>
        </w:rPr>
        <w:br/>
      </w:r>
      <w:r w:rsidR="009E7BA7" w:rsidRPr="00707C84">
        <w:rPr>
          <w:rFonts w:ascii="Arial" w:hAnsi="Arial" w:cs="Arial"/>
          <w:sz w:val="24"/>
          <w:szCs w:val="24"/>
        </w:rPr>
        <w:br/>
      </w:r>
      <w:r w:rsidR="00A07265">
        <w:rPr>
          <w:rFonts w:ascii="Arial" w:hAnsi="Arial" w:cs="Arial"/>
          <w:sz w:val="24"/>
          <w:szCs w:val="24"/>
        </w:rPr>
        <w:t xml:space="preserve">Your Work Here </w:t>
      </w:r>
      <w:r w:rsidR="00995652" w:rsidRPr="00707C84">
        <w:rPr>
          <w:rFonts w:ascii="Arial" w:hAnsi="Arial" w:cs="Arial"/>
          <w:sz w:val="24"/>
          <w:szCs w:val="24"/>
        </w:rPr>
        <w:t>Open Exhibition 2025</w:t>
      </w:r>
      <w:r w:rsidR="00900917" w:rsidRPr="00707C84">
        <w:rPr>
          <w:rFonts w:ascii="Arial" w:hAnsi="Arial" w:cs="Arial"/>
          <w:sz w:val="24"/>
          <w:szCs w:val="24"/>
        </w:rPr>
        <w:br/>
        <w:t>The Amelia Scott</w:t>
      </w:r>
      <w:r w:rsidR="00900917" w:rsidRPr="00707C84">
        <w:rPr>
          <w:rFonts w:ascii="Arial" w:hAnsi="Arial" w:cs="Arial"/>
          <w:sz w:val="24"/>
          <w:szCs w:val="24"/>
        </w:rPr>
        <w:br/>
        <w:t>Mount Pleasant Road</w:t>
      </w:r>
      <w:r w:rsidR="00900917" w:rsidRPr="00707C84">
        <w:rPr>
          <w:rFonts w:ascii="Arial" w:hAnsi="Arial" w:cs="Arial"/>
          <w:sz w:val="24"/>
          <w:szCs w:val="24"/>
        </w:rPr>
        <w:br/>
        <w:t>Royal Tunbridge Wells</w:t>
      </w:r>
      <w:r w:rsidR="00900917" w:rsidRPr="00707C84">
        <w:rPr>
          <w:rFonts w:ascii="Arial" w:hAnsi="Arial" w:cs="Arial"/>
          <w:sz w:val="24"/>
          <w:szCs w:val="24"/>
        </w:rPr>
        <w:br/>
        <w:t>Kent, TN1 1AW</w:t>
      </w:r>
      <w:r w:rsidR="00E92937" w:rsidRPr="00707C84">
        <w:rPr>
          <w:rFonts w:ascii="Arial" w:hAnsi="Arial" w:cs="Arial"/>
          <w:sz w:val="24"/>
          <w:szCs w:val="24"/>
        </w:rPr>
        <w:br/>
      </w:r>
    </w:p>
    <w:p w14:paraId="34B218B0" w14:textId="709EC827" w:rsidR="00B94866" w:rsidRPr="00B21318" w:rsidRDefault="00B21318" w:rsidP="00B21318">
      <w:pPr>
        <w:spacing w:line="240" w:lineRule="auto"/>
        <w:rPr>
          <w:rFonts w:ascii="Arial" w:hAnsi="Arial" w:cs="Arial"/>
          <w:sz w:val="24"/>
          <w:szCs w:val="24"/>
        </w:rPr>
      </w:pPr>
      <w:r w:rsidRPr="00B21318">
        <w:rPr>
          <w:rFonts w:ascii="Arial" w:hAnsi="Arial" w:cs="Arial"/>
          <w:b/>
          <w:bCs/>
          <w:sz w:val="24"/>
          <w:szCs w:val="24"/>
        </w:rPr>
        <w:lastRenderedPageBreak/>
        <w:t>5.</w:t>
      </w:r>
      <w:r>
        <w:rPr>
          <w:rFonts w:ascii="Arial" w:hAnsi="Arial" w:cs="Arial"/>
          <w:b/>
          <w:bCs/>
          <w:sz w:val="24"/>
          <w:szCs w:val="24"/>
        </w:rPr>
        <w:t xml:space="preserve"> </w:t>
      </w:r>
      <w:r w:rsidR="00B94866" w:rsidRPr="00B21318">
        <w:rPr>
          <w:rFonts w:ascii="Arial" w:hAnsi="Arial" w:cs="Arial"/>
          <w:b/>
          <w:bCs/>
          <w:sz w:val="24"/>
          <w:szCs w:val="24"/>
        </w:rPr>
        <w:t>Display of Artwork</w:t>
      </w:r>
    </w:p>
    <w:p w14:paraId="33C5541F" w14:textId="2CBB9E2E" w:rsidR="00DA3FC1" w:rsidRPr="00707C84" w:rsidRDefault="00DA3FC1" w:rsidP="00DA3FC1">
      <w:pPr>
        <w:numPr>
          <w:ilvl w:val="0"/>
          <w:numId w:val="9"/>
        </w:numPr>
        <w:tabs>
          <w:tab w:val="clear" w:pos="720"/>
        </w:tabs>
        <w:spacing w:after="0" w:line="240" w:lineRule="auto"/>
        <w:ind w:left="425" w:hanging="357"/>
        <w:rPr>
          <w:rFonts w:ascii="Arial" w:hAnsi="Arial" w:cs="Arial"/>
          <w:sz w:val="24"/>
          <w:szCs w:val="24"/>
        </w:rPr>
      </w:pPr>
      <w:r w:rsidRPr="00707C84">
        <w:rPr>
          <w:rFonts w:ascii="Arial" w:hAnsi="Arial" w:cs="Arial"/>
          <w:sz w:val="24"/>
          <w:szCs w:val="24"/>
        </w:rPr>
        <w:t xml:space="preserve">All </w:t>
      </w:r>
      <w:r w:rsidR="00B800E5" w:rsidRPr="00707C84">
        <w:rPr>
          <w:rFonts w:ascii="Arial" w:hAnsi="Arial" w:cs="Arial"/>
          <w:sz w:val="24"/>
          <w:szCs w:val="24"/>
        </w:rPr>
        <w:t xml:space="preserve">submitted </w:t>
      </w:r>
      <w:r w:rsidRPr="00707C84">
        <w:rPr>
          <w:rFonts w:ascii="Arial" w:hAnsi="Arial" w:cs="Arial"/>
          <w:sz w:val="24"/>
          <w:szCs w:val="24"/>
        </w:rPr>
        <w:t>works will be displayed in the temporary exhibition space from Thursday 13 February to Sunday</w:t>
      </w:r>
      <w:r w:rsidR="00DD0EE4" w:rsidRPr="00707C84">
        <w:rPr>
          <w:rFonts w:ascii="Arial" w:hAnsi="Arial" w:cs="Arial"/>
          <w:sz w:val="24"/>
          <w:szCs w:val="24"/>
        </w:rPr>
        <w:t xml:space="preserve"> 1 </w:t>
      </w:r>
      <w:r w:rsidRPr="00707C84">
        <w:rPr>
          <w:rFonts w:ascii="Arial" w:hAnsi="Arial" w:cs="Arial"/>
          <w:sz w:val="24"/>
          <w:szCs w:val="24"/>
        </w:rPr>
        <w:t>June 2025. Please note that you will not be able to collect or remove your artwork until Thursday</w:t>
      </w:r>
      <w:r w:rsidR="00DD0EE4" w:rsidRPr="00707C84">
        <w:rPr>
          <w:rFonts w:ascii="Arial" w:hAnsi="Arial" w:cs="Arial"/>
          <w:sz w:val="24"/>
          <w:szCs w:val="24"/>
        </w:rPr>
        <w:t xml:space="preserve"> 5 </w:t>
      </w:r>
      <w:r w:rsidRPr="00707C84">
        <w:rPr>
          <w:rFonts w:ascii="Arial" w:hAnsi="Arial" w:cs="Arial"/>
          <w:sz w:val="24"/>
          <w:szCs w:val="24"/>
        </w:rPr>
        <w:t>June 2025.</w:t>
      </w:r>
      <w:r w:rsidRPr="00707C84">
        <w:rPr>
          <w:rFonts w:ascii="Arial" w:hAnsi="Arial" w:cs="Arial"/>
          <w:sz w:val="24"/>
          <w:szCs w:val="24"/>
        </w:rPr>
        <w:br/>
      </w:r>
    </w:p>
    <w:p w14:paraId="2DE8F268" w14:textId="03BFEFE5" w:rsidR="00D5422A" w:rsidRPr="00707C84" w:rsidRDefault="005A3934" w:rsidP="00D5422A">
      <w:pPr>
        <w:numPr>
          <w:ilvl w:val="0"/>
          <w:numId w:val="9"/>
        </w:numPr>
        <w:tabs>
          <w:tab w:val="clear" w:pos="720"/>
        </w:tabs>
        <w:spacing w:after="0" w:line="240" w:lineRule="auto"/>
        <w:ind w:left="425" w:hanging="357"/>
        <w:rPr>
          <w:rFonts w:ascii="Arial" w:hAnsi="Arial" w:cs="Arial"/>
          <w:sz w:val="24"/>
          <w:szCs w:val="24"/>
        </w:rPr>
      </w:pPr>
      <w:r w:rsidRPr="00707C84">
        <w:rPr>
          <w:rFonts w:ascii="Arial" w:hAnsi="Arial" w:cs="Arial"/>
          <w:sz w:val="24"/>
          <w:szCs w:val="24"/>
        </w:rPr>
        <w:t>The exhibition team at The Amelia will be responsible for hanging the selected works and will ensure they are presented professionally, honouring the integrity of each piece. All decisions regarding the placement of the works made by the team are final.</w:t>
      </w:r>
      <w:r w:rsidR="00D5422A" w:rsidRPr="00707C84">
        <w:rPr>
          <w:rFonts w:ascii="Arial" w:hAnsi="Arial" w:cs="Arial"/>
          <w:sz w:val="24"/>
          <w:szCs w:val="24"/>
        </w:rPr>
        <w:br/>
      </w:r>
    </w:p>
    <w:p w14:paraId="07981EE9" w14:textId="003B4140" w:rsidR="00E11BCE" w:rsidRPr="00707C84" w:rsidRDefault="00DA3FC1" w:rsidP="00E11BCE">
      <w:pPr>
        <w:numPr>
          <w:ilvl w:val="0"/>
          <w:numId w:val="9"/>
        </w:numPr>
        <w:tabs>
          <w:tab w:val="clear" w:pos="720"/>
        </w:tabs>
        <w:spacing w:after="0" w:line="240" w:lineRule="auto"/>
        <w:ind w:left="426" w:hanging="357"/>
        <w:rPr>
          <w:rFonts w:ascii="Arial" w:hAnsi="Arial" w:cs="Arial"/>
          <w:sz w:val="24"/>
          <w:szCs w:val="24"/>
        </w:rPr>
      </w:pPr>
      <w:r w:rsidRPr="00707C84">
        <w:rPr>
          <w:rFonts w:ascii="Arial" w:hAnsi="Arial" w:cs="Arial"/>
          <w:sz w:val="24"/>
          <w:szCs w:val="24"/>
        </w:rPr>
        <w:t>You will not be able to choose the placement or arrangement of your work.</w:t>
      </w:r>
      <w:r w:rsidR="00E11BCE" w:rsidRPr="00707C84">
        <w:rPr>
          <w:rFonts w:ascii="Arial" w:hAnsi="Arial" w:cs="Arial"/>
          <w:sz w:val="24"/>
          <w:szCs w:val="24"/>
        </w:rPr>
        <w:br/>
      </w:r>
      <w:r w:rsidR="00E11BCE" w:rsidRPr="00707C84">
        <w:rPr>
          <w:rFonts w:ascii="Arial" w:hAnsi="Arial" w:cs="Arial"/>
          <w:sz w:val="24"/>
          <w:szCs w:val="24"/>
        </w:rPr>
        <w:br/>
      </w:r>
    </w:p>
    <w:p w14:paraId="1824694C" w14:textId="677E23FC" w:rsidR="00995652" w:rsidRPr="00B21318" w:rsidRDefault="00B21318" w:rsidP="00B21318">
      <w:pPr>
        <w:spacing w:line="240" w:lineRule="auto"/>
        <w:rPr>
          <w:rFonts w:ascii="Arial" w:hAnsi="Arial" w:cs="Arial"/>
          <w:sz w:val="20"/>
          <w:szCs w:val="20"/>
        </w:rPr>
      </w:pPr>
      <w:r w:rsidRPr="00B21318">
        <w:rPr>
          <w:rFonts w:ascii="Arial" w:hAnsi="Arial" w:cs="Arial"/>
          <w:b/>
          <w:bCs/>
          <w:sz w:val="24"/>
          <w:szCs w:val="24"/>
        </w:rPr>
        <w:t>6.</w:t>
      </w:r>
      <w:r>
        <w:rPr>
          <w:rFonts w:ascii="Arial" w:hAnsi="Arial" w:cs="Arial"/>
          <w:b/>
          <w:bCs/>
          <w:sz w:val="24"/>
          <w:szCs w:val="24"/>
        </w:rPr>
        <w:t xml:space="preserve"> </w:t>
      </w:r>
      <w:r w:rsidR="00995652" w:rsidRPr="00B21318">
        <w:rPr>
          <w:rFonts w:ascii="Arial" w:hAnsi="Arial" w:cs="Arial"/>
          <w:b/>
          <w:bCs/>
          <w:sz w:val="24"/>
          <w:szCs w:val="24"/>
        </w:rPr>
        <w:t>Artwork Sales</w:t>
      </w:r>
    </w:p>
    <w:p w14:paraId="5E12C279" w14:textId="13CB9405" w:rsidR="000378A1" w:rsidRPr="00707C84" w:rsidRDefault="000E2D0E" w:rsidP="00FA7EFD">
      <w:pPr>
        <w:spacing w:line="240" w:lineRule="auto"/>
        <w:rPr>
          <w:rFonts w:ascii="Arial" w:hAnsi="Arial" w:cs="Arial"/>
          <w:sz w:val="24"/>
          <w:szCs w:val="24"/>
        </w:rPr>
      </w:pPr>
      <w:r w:rsidRPr="00707C84">
        <w:rPr>
          <w:rFonts w:ascii="Arial" w:hAnsi="Arial" w:cs="Arial"/>
          <w:sz w:val="24"/>
          <w:szCs w:val="24"/>
        </w:rPr>
        <w:t>This is not primarily a selling exhibition. However, if visitors inquire about purchasing your work, we will share your contact details, provided you have indicated your consent on the submission form. Any sales arrangements are to be made directly between the artist and the buyer.</w:t>
      </w:r>
      <w:r w:rsidR="008C78E7" w:rsidRPr="00707C84">
        <w:rPr>
          <w:rFonts w:ascii="Arial" w:hAnsi="Arial" w:cs="Arial"/>
          <w:sz w:val="24"/>
          <w:szCs w:val="24"/>
        </w:rPr>
        <w:br/>
      </w:r>
      <w:r w:rsidR="008C78E7" w:rsidRPr="00707C84">
        <w:rPr>
          <w:rFonts w:ascii="Arial" w:hAnsi="Arial" w:cs="Arial"/>
          <w:sz w:val="24"/>
          <w:szCs w:val="24"/>
        </w:rPr>
        <w:br/>
      </w:r>
      <w:r w:rsidR="008C78E7" w:rsidRPr="00707C84">
        <w:rPr>
          <w:rFonts w:ascii="Arial" w:hAnsi="Arial" w:cs="Arial"/>
          <w:sz w:val="24"/>
          <w:szCs w:val="24"/>
        </w:rPr>
        <w:br/>
      </w:r>
      <w:r w:rsidR="00B21318">
        <w:rPr>
          <w:rFonts w:ascii="Arial" w:hAnsi="Arial" w:cs="Arial"/>
          <w:b/>
          <w:bCs/>
          <w:sz w:val="24"/>
          <w:szCs w:val="24"/>
        </w:rPr>
        <w:t xml:space="preserve">7. </w:t>
      </w:r>
      <w:r w:rsidR="00607DB0" w:rsidRPr="00707C84">
        <w:rPr>
          <w:rFonts w:ascii="Arial" w:hAnsi="Arial" w:cs="Arial"/>
          <w:b/>
          <w:bCs/>
          <w:sz w:val="24"/>
          <w:szCs w:val="24"/>
        </w:rPr>
        <w:t xml:space="preserve">Collection and </w:t>
      </w:r>
      <w:r w:rsidR="000378A1" w:rsidRPr="00707C84">
        <w:rPr>
          <w:rFonts w:ascii="Arial" w:hAnsi="Arial" w:cs="Arial"/>
          <w:b/>
          <w:bCs/>
          <w:sz w:val="24"/>
          <w:szCs w:val="24"/>
        </w:rPr>
        <w:t xml:space="preserve">Return of </w:t>
      </w:r>
      <w:r w:rsidR="00995652" w:rsidRPr="00707C84">
        <w:rPr>
          <w:rFonts w:ascii="Arial" w:hAnsi="Arial" w:cs="Arial"/>
          <w:b/>
          <w:bCs/>
          <w:sz w:val="24"/>
          <w:szCs w:val="24"/>
        </w:rPr>
        <w:t>W</w:t>
      </w:r>
      <w:r w:rsidR="000378A1" w:rsidRPr="00707C84">
        <w:rPr>
          <w:rFonts w:ascii="Arial" w:hAnsi="Arial" w:cs="Arial"/>
          <w:b/>
          <w:bCs/>
          <w:sz w:val="24"/>
          <w:szCs w:val="24"/>
        </w:rPr>
        <w:t>orks</w:t>
      </w:r>
    </w:p>
    <w:p w14:paraId="41B0A108" w14:textId="3617CB0D" w:rsidR="00E92937" w:rsidRPr="00707C84" w:rsidRDefault="00E92937" w:rsidP="00E92937">
      <w:pPr>
        <w:pStyle w:val="ListParagraph"/>
        <w:numPr>
          <w:ilvl w:val="0"/>
          <w:numId w:val="12"/>
        </w:numPr>
        <w:ind w:left="426"/>
        <w:rPr>
          <w:rFonts w:ascii="Arial" w:hAnsi="Arial" w:cs="Arial"/>
          <w:sz w:val="24"/>
          <w:szCs w:val="24"/>
        </w:rPr>
      </w:pPr>
      <w:r w:rsidRPr="00707C84">
        <w:rPr>
          <w:rFonts w:ascii="Arial" w:hAnsi="Arial" w:cs="Arial"/>
          <w:sz w:val="24"/>
          <w:szCs w:val="24"/>
        </w:rPr>
        <w:t xml:space="preserve">You can collect your work from The Amelia on Thursday </w:t>
      </w:r>
      <w:r w:rsidR="00DD0EE4" w:rsidRPr="00707C84">
        <w:rPr>
          <w:rFonts w:ascii="Arial" w:hAnsi="Arial" w:cs="Arial"/>
          <w:sz w:val="24"/>
          <w:szCs w:val="24"/>
        </w:rPr>
        <w:t xml:space="preserve">5 </w:t>
      </w:r>
      <w:r w:rsidRPr="00707C84">
        <w:rPr>
          <w:rFonts w:ascii="Arial" w:hAnsi="Arial" w:cs="Arial"/>
          <w:sz w:val="24"/>
          <w:szCs w:val="24"/>
        </w:rPr>
        <w:t xml:space="preserve">June, Friday </w:t>
      </w:r>
      <w:r w:rsidR="00DD0EE4" w:rsidRPr="00707C84">
        <w:rPr>
          <w:rFonts w:ascii="Arial" w:hAnsi="Arial" w:cs="Arial"/>
          <w:sz w:val="24"/>
          <w:szCs w:val="24"/>
        </w:rPr>
        <w:t xml:space="preserve">6 </w:t>
      </w:r>
      <w:r w:rsidRPr="00707C84">
        <w:rPr>
          <w:rFonts w:ascii="Arial" w:hAnsi="Arial" w:cs="Arial"/>
          <w:sz w:val="24"/>
          <w:szCs w:val="24"/>
        </w:rPr>
        <w:t xml:space="preserve">June, and Saturday </w:t>
      </w:r>
      <w:r w:rsidR="00DD0EE4" w:rsidRPr="00707C84">
        <w:rPr>
          <w:rFonts w:ascii="Arial" w:hAnsi="Arial" w:cs="Arial"/>
          <w:sz w:val="24"/>
          <w:szCs w:val="24"/>
        </w:rPr>
        <w:t xml:space="preserve">7 </w:t>
      </w:r>
      <w:r w:rsidRPr="00707C84">
        <w:rPr>
          <w:rFonts w:ascii="Arial" w:hAnsi="Arial" w:cs="Arial"/>
          <w:sz w:val="24"/>
          <w:szCs w:val="24"/>
        </w:rPr>
        <w:t>June, between 10 AM and 4 PM only.</w:t>
      </w:r>
      <w:r w:rsidRPr="00707C84">
        <w:rPr>
          <w:rFonts w:ascii="Arial" w:hAnsi="Arial" w:cs="Arial"/>
          <w:sz w:val="24"/>
          <w:szCs w:val="24"/>
        </w:rPr>
        <w:br/>
      </w:r>
    </w:p>
    <w:p w14:paraId="4BFB0C3B" w14:textId="791103D4" w:rsidR="00E92937" w:rsidRPr="00707C84" w:rsidRDefault="00E92937" w:rsidP="00E92937">
      <w:pPr>
        <w:pStyle w:val="ListParagraph"/>
        <w:numPr>
          <w:ilvl w:val="0"/>
          <w:numId w:val="12"/>
        </w:numPr>
        <w:ind w:left="426"/>
        <w:rPr>
          <w:rFonts w:ascii="Arial" w:hAnsi="Arial" w:cs="Arial"/>
          <w:sz w:val="24"/>
          <w:szCs w:val="24"/>
        </w:rPr>
      </w:pPr>
      <w:r w:rsidRPr="00707C84">
        <w:rPr>
          <w:rFonts w:ascii="Arial" w:hAnsi="Arial" w:cs="Arial"/>
          <w:sz w:val="24"/>
          <w:szCs w:val="24"/>
        </w:rPr>
        <w:t>If you are unable to collect in person, we will return your work via post to the address provided on your submission form.</w:t>
      </w:r>
      <w:r w:rsidRPr="00707C84">
        <w:rPr>
          <w:rFonts w:ascii="Arial" w:hAnsi="Arial" w:cs="Arial"/>
          <w:sz w:val="24"/>
          <w:szCs w:val="24"/>
        </w:rPr>
        <w:br/>
      </w:r>
    </w:p>
    <w:p w14:paraId="36D06150" w14:textId="1AD47ED7" w:rsidR="000E2D0E" w:rsidRPr="00707C84" w:rsidRDefault="00E92937" w:rsidP="000E2D0E">
      <w:pPr>
        <w:pStyle w:val="ListParagraph"/>
        <w:numPr>
          <w:ilvl w:val="0"/>
          <w:numId w:val="12"/>
        </w:numPr>
        <w:ind w:left="426"/>
        <w:rPr>
          <w:rFonts w:ascii="Arial" w:hAnsi="Arial" w:cs="Arial"/>
          <w:sz w:val="24"/>
          <w:szCs w:val="24"/>
        </w:rPr>
      </w:pPr>
      <w:r w:rsidRPr="00707C84">
        <w:rPr>
          <w:rFonts w:ascii="Arial" w:hAnsi="Arial" w:cs="Arial"/>
          <w:sz w:val="24"/>
          <w:szCs w:val="24"/>
        </w:rPr>
        <w:t xml:space="preserve">Any work that remains uncollected and without a return address after </w:t>
      </w:r>
      <w:r w:rsidR="00520D62" w:rsidRPr="00707C84">
        <w:rPr>
          <w:rFonts w:ascii="Arial" w:hAnsi="Arial" w:cs="Arial"/>
          <w:sz w:val="24"/>
          <w:szCs w:val="24"/>
        </w:rPr>
        <w:t xml:space="preserve">31 July 2025 </w:t>
      </w:r>
      <w:r w:rsidRPr="00707C84">
        <w:rPr>
          <w:rFonts w:ascii="Arial" w:hAnsi="Arial" w:cs="Arial"/>
          <w:sz w:val="24"/>
          <w:szCs w:val="24"/>
        </w:rPr>
        <w:t xml:space="preserve">will be </w:t>
      </w:r>
      <w:r w:rsidR="00AB7508" w:rsidRPr="00707C84">
        <w:rPr>
          <w:rFonts w:ascii="Arial" w:hAnsi="Arial" w:cs="Arial"/>
          <w:sz w:val="24"/>
          <w:szCs w:val="24"/>
        </w:rPr>
        <w:t>disposed</w:t>
      </w:r>
      <w:r w:rsidRPr="00707C84">
        <w:rPr>
          <w:rFonts w:ascii="Arial" w:hAnsi="Arial" w:cs="Arial"/>
          <w:sz w:val="24"/>
          <w:szCs w:val="24"/>
        </w:rPr>
        <w:t>.</w:t>
      </w:r>
    </w:p>
    <w:p w14:paraId="5F193142" w14:textId="77777777" w:rsidR="000E2D0E" w:rsidRPr="00707C84" w:rsidRDefault="000E2D0E" w:rsidP="000E2D0E">
      <w:pPr>
        <w:pStyle w:val="ListParagraph"/>
        <w:ind w:left="426"/>
        <w:rPr>
          <w:rFonts w:ascii="Arial" w:hAnsi="Arial" w:cs="Arial"/>
          <w:sz w:val="24"/>
          <w:szCs w:val="24"/>
        </w:rPr>
      </w:pPr>
    </w:p>
    <w:p w14:paraId="6B27530F" w14:textId="00BADE02" w:rsidR="000E2D0E" w:rsidRPr="00707C84" w:rsidRDefault="000E2D0E" w:rsidP="008C78E7">
      <w:pPr>
        <w:pStyle w:val="ListParagraph"/>
        <w:numPr>
          <w:ilvl w:val="0"/>
          <w:numId w:val="12"/>
        </w:numPr>
        <w:spacing w:after="0"/>
        <w:ind w:left="425" w:hanging="357"/>
        <w:rPr>
          <w:rFonts w:ascii="Arial" w:hAnsi="Arial" w:cs="Arial"/>
          <w:sz w:val="24"/>
          <w:szCs w:val="24"/>
        </w:rPr>
      </w:pPr>
      <w:r w:rsidRPr="00707C84">
        <w:rPr>
          <w:rFonts w:ascii="Arial" w:hAnsi="Arial" w:cs="Arial"/>
          <w:sz w:val="24"/>
          <w:szCs w:val="24"/>
        </w:rPr>
        <w:t xml:space="preserve">Sold work must be collected by the artist or it will be returned by post to the address provided on the submission form. Any onward </w:t>
      </w:r>
      <w:r w:rsidR="00B800E5" w:rsidRPr="00707C84">
        <w:rPr>
          <w:rFonts w:ascii="Arial" w:hAnsi="Arial" w:cs="Arial"/>
          <w:sz w:val="24"/>
          <w:szCs w:val="24"/>
        </w:rPr>
        <w:t>delivery</w:t>
      </w:r>
      <w:r w:rsidRPr="00707C84">
        <w:rPr>
          <w:rFonts w:ascii="Arial" w:hAnsi="Arial" w:cs="Arial"/>
          <w:sz w:val="24"/>
          <w:szCs w:val="24"/>
        </w:rPr>
        <w:t xml:space="preserve"> to buyers must be arranged independently.</w:t>
      </w:r>
    </w:p>
    <w:p w14:paraId="530F606F" w14:textId="03206A1D" w:rsidR="00473233" w:rsidRPr="00707C84" w:rsidRDefault="00707C84" w:rsidP="00707C84">
      <w:pPr>
        <w:spacing w:after="0"/>
        <w:rPr>
          <w:rFonts w:ascii="Arial" w:hAnsi="Arial" w:cs="Arial"/>
          <w:sz w:val="24"/>
          <w:szCs w:val="24"/>
        </w:rPr>
      </w:pPr>
      <w:r>
        <w:rPr>
          <w:rFonts w:ascii="Arial" w:hAnsi="Arial" w:cs="Arial"/>
          <w:sz w:val="24"/>
          <w:szCs w:val="24"/>
        </w:rPr>
        <w:br/>
      </w:r>
    </w:p>
    <w:p w14:paraId="5980C99A" w14:textId="2E11B00B" w:rsidR="00D34323" w:rsidRPr="00B21318" w:rsidRDefault="00B21318" w:rsidP="00B21318">
      <w:pPr>
        <w:rPr>
          <w:rFonts w:ascii="Arial" w:hAnsi="Arial" w:cs="Arial"/>
          <w:sz w:val="24"/>
          <w:szCs w:val="24"/>
        </w:rPr>
      </w:pPr>
      <w:r w:rsidRPr="00B21318">
        <w:rPr>
          <w:rFonts w:ascii="Arial" w:hAnsi="Arial" w:cs="Arial"/>
          <w:b/>
          <w:bCs/>
          <w:sz w:val="24"/>
          <w:szCs w:val="24"/>
        </w:rPr>
        <w:t>8.</w:t>
      </w:r>
      <w:r>
        <w:rPr>
          <w:rFonts w:ascii="Arial" w:hAnsi="Arial" w:cs="Arial"/>
          <w:b/>
          <w:bCs/>
          <w:sz w:val="24"/>
          <w:szCs w:val="24"/>
        </w:rPr>
        <w:t xml:space="preserve"> </w:t>
      </w:r>
      <w:r w:rsidR="00D34323" w:rsidRPr="00B21318">
        <w:rPr>
          <w:rFonts w:ascii="Arial" w:hAnsi="Arial" w:cs="Arial"/>
          <w:b/>
          <w:bCs/>
          <w:sz w:val="24"/>
          <w:szCs w:val="24"/>
        </w:rPr>
        <w:t xml:space="preserve">How </w:t>
      </w:r>
      <w:r w:rsidR="00F52DB3" w:rsidRPr="00B21318">
        <w:rPr>
          <w:rFonts w:ascii="Arial" w:hAnsi="Arial" w:cs="Arial"/>
          <w:b/>
          <w:bCs/>
          <w:sz w:val="24"/>
          <w:szCs w:val="24"/>
        </w:rPr>
        <w:t>C</w:t>
      </w:r>
      <w:r w:rsidR="00D34323" w:rsidRPr="00B21318">
        <w:rPr>
          <w:rFonts w:ascii="Arial" w:hAnsi="Arial" w:cs="Arial"/>
          <w:b/>
          <w:bCs/>
          <w:sz w:val="24"/>
          <w:szCs w:val="24"/>
        </w:rPr>
        <w:t xml:space="preserve">an </w:t>
      </w:r>
      <w:r w:rsidR="00F52DB3" w:rsidRPr="00B21318">
        <w:rPr>
          <w:rFonts w:ascii="Arial" w:hAnsi="Arial" w:cs="Arial"/>
          <w:b/>
          <w:bCs/>
          <w:sz w:val="24"/>
          <w:szCs w:val="24"/>
        </w:rPr>
        <w:t>W</w:t>
      </w:r>
      <w:r w:rsidR="00D34323" w:rsidRPr="00B21318">
        <w:rPr>
          <w:rFonts w:ascii="Arial" w:hAnsi="Arial" w:cs="Arial"/>
          <w:b/>
          <w:bCs/>
          <w:sz w:val="24"/>
          <w:szCs w:val="24"/>
        </w:rPr>
        <w:t xml:space="preserve">e </w:t>
      </w:r>
      <w:r w:rsidR="00F52DB3" w:rsidRPr="00B21318">
        <w:rPr>
          <w:rFonts w:ascii="Arial" w:hAnsi="Arial" w:cs="Arial"/>
          <w:b/>
          <w:bCs/>
          <w:sz w:val="24"/>
          <w:szCs w:val="24"/>
        </w:rPr>
        <w:t>S</w:t>
      </w:r>
      <w:r w:rsidR="00D34323" w:rsidRPr="00B21318">
        <w:rPr>
          <w:rFonts w:ascii="Arial" w:hAnsi="Arial" w:cs="Arial"/>
          <w:b/>
          <w:bCs/>
          <w:sz w:val="24"/>
          <w:szCs w:val="24"/>
        </w:rPr>
        <w:t xml:space="preserve">upport </w:t>
      </w:r>
      <w:r w:rsidR="00F52DB3" w:rsidRPr="00B21318">
        <w:rPr>
          <w:rFonts w:ascii="Arial" w:hAnsi="Arial" w:cs="Arial"/>
          <w:b/>
          <w:bCs/>
          <w:sz w:val="24"/>
          <w:szCs w:val="24"/>
        </w:rPr>
        <w:t>Y</w:t>
      </w:r>
      <w:r w:rsidR="00D34323" w:rsidRPr="00B21318">
        <w:rPr>
          <w:rFonts w:ascii="Arial" w:hAnsi="Arial" w:cs="Arial"/>
          <w:b/>
          <w:bCs/>
          <w:sz w:val="24"/>
          <w:szCs w:val="24"/>
        </w:rPr>
        <w:t>ou?</w:t>
      </w:r>
    </w:p>
    <w:p w14:paraId="21EB0C86" w14:textId="3893C48B" w:rsidR="00D34323" w:rsidRPr="00707C84" w:rsidRDefault="00D34323" w:rsidP="00D34323">
      <w:pPr>
        <w:rPr>
          <w:rFonts w:ascii="Arial" w:hAnsi="Arial" w:cs="Arial"/>
          <w:sz w:val="24"/>
          <w:szCs w:val="24"/>
        </w:rPr>
      </w:pPr>
      <w:r w:rsidRPr="00707C84">
        <w:rPr>
          <w:rFonts w:ascii="Arial" w:hAnsi="Arial" w:cs="Arial"/>
          <w:sz w:val="24"/>
          <w:szCs w:val="24"/>
        </w:rPr>
        <w:t>If you require the submission guidelines in a different format, such as large print, BSL or an audio version please email </w:t>
      </w:r>
      <w:hyperlink r:id="rId7" w:history="1">
        <w:r w:rsidRPr="00707C84">
          <w:rPr>
            <w:rStyle w:val="Hyperlink"/>
            <w:rFonts w:ascii="Arial" w:hAnsi="Arial" w:cs="Arial"/>
            <w:sz w:val="24"/>
            <w:szCs w:val="24"/>
          </w:rPr>
          <w:t>culture@tunbridgewells.gov.uk</w:t>
        </w:r>
      </w:hyperlink>
      <w:r w:rsidRPr="00707C84">
        <w:rPr>
          <w:rFonts w:ascii="Arial" w:hAnsi="Arial" w:cs="Arial"/>
          <w:sz w:val="24"/>
          <w:szCs w:val="24"/>
        </w:rPr>
        <w:t xml:space="preserve">. </w:t>
      </w:r>
      <w:hyperlink r:id="rId8" w:history="1"/>
    </w:p>
    <w:p w14:paraId="4832ECB3" w14:textId="502B64C6" w:rsidR="00D34323" w:rsidRPr="00707C84" w:rsidRDefault="00D34323" w:rsidP="008C78E7">
      <w:pPr>
        <w:spacing w:after="0"/>
        <w:rPr>
          <w:rFonts w:ascii="Arial" w:hAnsi="Arial" w:cs="Arial"/>
          <w:sz w:val="24"/>
          <w:szCs w:val="24"/>
        </w:rPr>
      </w:pPr>
      <w:r w:rsidRPr="00707C84">
        <w:rPr>
          <w:rFonts w:ascii="Arial" w:hAnsi="Arial" w:cs="Arial"/>
          <w:sz w:val="24"/>
          <w:szCs w:val="24"/>
        </w:rPr>
        <w:t xml:space="preserve">If you require any support in completing your application, you can contact our team by emailing </w:t>
      </w:r>
      <w:hyperlink r:id="rId9" w:history="1">
        <w:r w:rsidRPr="00707C84">
          <w:rPr>
            <w:rStyle w:val="Hyperlink"/>
            <w:rFonts w:ascii="Arial" w:hAnsi="Arial" w:cs="Arial"/>
            <w:sz w:val="24"/>
            <w:szCs w:val="24"/>
          </w:rPr>
          <w:t>culture@tunbridgewells.gov.uk</w:t>
        </w:r>
      </w:hyperlink>
      <w:r w:rsidRPr="00707C84">
        <w:rPr>
          <w:rFonts w:ascii="Arial" w:hAnsi="Arial" w:cs="Arial"/>
          <w:sz w:val="24"/>
          <w:szCs w:val="24"/>
        </w:rPr>
        <w:t>.</w:t>
      </w:r>
    </w:p>
    <w:p w14:paraId="19778390" w14:textId="1702513A" w:rsidR="00D5422A" w:rsidRPr="00707C84" w:rsidRDefault="00707C84" w:rsidP="00707C84">
      <w:pPr>
        <w:spacing w:after="0"/>
        <w:rPr>
          <w:rFonts w:ascii="Arial" w:hAnsi="Arial" w:cs="Arial"/>
          <w:sz w:val="24"/>
          <w:szCs w:val="24"/>
        </w:rPr>
      </w:pPr>
      <w:r>
        <w:rPr>
          <w:rFonts w:ascii="Arial" w:hAnsi="Arial" w:cs="Arial"/>
          <w:sz w:val="24"/>
          <w:szCs w:val="24"/>
        </w:rPr>
        <w:br/>
      </w:r>
    </w:p>
    <w:p w14:paraId="08871116" w14:textId="4A63ABB6" w:rsidR="00D5422A" w:rsidRPr="00707C84" w:rsidRDefault="00B21318" w:rsidP="00D34323">
      <w:pPr>
        <w:rPr>
          <w:rFonts w:ascii="Arial" w:hAnsi="Arial" w:cs="Arial"/>
          <w:b/>
          <w:bCs/>
          <w:sz w:val="24"/>
          <w:szCs w:val="24"/>
        </w:rPr>
      </w:pPr>
      <w:r>
        <w:rPr>
          <w:rFonts w:ascii="Arial" w:hAnsi="Arial" w:cs="Arial"/>
          <w:b/>
          <w:bCs/>
          <w:sz w:val="24"/>
          <w:szCs w:val="24"/>
        </w:rPr>
        <w:t xml:space="preserve">9. </w:t>
      </w:r>
      <w:r w:rsidR="00D5422A" w:rsidRPr="00707C84">
        <w:rPr>
          <w:rFonts w:ascii="Arial" w:hAnsi="Arial" w:cs="Arial"/>
          <w:b/>
          <w:bCs/>
          <w:sz w:val="24"/>
          <w:szCs w:val="24"/>
        </w:rPr>
        <w:t>Contact Information</w:t>
      </w:r>
    </w:p>
    <w:p w14:paraId="79242A72" w14:textId="2D8F90DF" w:rsidR="00605569" w:rsidRPr="00707C84" w:rsidRDefault="00605569" w:rsidP="00605569">
      <w:pPr>
        <w:rPr>
          <w:rFonts w:ascii="Arial" w:hAnsi="Arial" w:cs="Arial"/>
          <w:sz w:val="24"/>
          <w:szCs w:val="24"/>
        </w:rPr>
      </w:pPr>
      <w:r w:rsidRPr="00707C84">
        <w:rPr>
          <w:rFonts w:ascii="Arial" w:hAnsi="Arial" w:cs="Arial"/>
          <w:sz w:val="24"/>
          <w:szCs w:val="24"/>
        </w:rPr>
        <w:t>If you have any questions regarding your submission</w:t>
      </w:r>
      <w:r w:rsidR="00B800E5" w:rsidRPr="00707C84">
        <w:rPr>
          <w:rFonts w:ascii="Arial" w:hAnsi="Arial" w:cs="Arial"/>
          <w:sz w:val="24"/>
          <w:szCs w:val="24"/>
        </w:rPr>
        <w:t>,</w:t>
      </w:r>
      <w:r w:rsidRPr="00707C84">
        <w:rPr>
          <w:rFonts w:ascii="Arial" w:hAnsi="Arial" w:cs="Arial"/>
          <w:sz w:val="24"/>
          <w:szCs w:val="24"/>
        </w:rPr>
        <w:t xml:space="preserve"> please</w:t>
      </w:r>
      <w:r w:rsidR="00707C84">
        <w:rPr>
          <w:rFonts w:ascii="Arial" w:hAnsi="Arial" w:cs="Arial"/>
          <w:sz w:val="24"/>
          <w:szCs w:val="24"/>
        </w:rPr>
        <w:t xml:space="preserve"> </w:t>
      </w:r>
      <w:r w:rsidRPr="00707C84">
        <w:rPr>
          <w:rFonts w:ascii="Arial" w:hAnsi="Arial" w:cs="Arial"/>
          <w:sz w:val="24"/>
          <w:szCs w:val="24"/>
        </w:rPr>
        <w:t>email </w:t>
      </w:r>
      <w:hyperlink r:id="rId10" w:history="1">
        <w:r w:rsidRPr="00707C84">
          <w:rPr>
            <w:rStyle w:val="Hyperlink"/>
            <w:rFonts w:ascii="Arial" w:hAnsi="Arial" w:cs="Arial"/>
            <w:sz w:val="24"/>
            <w:szCs w:val="24"/>
          </w:rPr>
          <w:t>culture@tunbridgewells.gov.uk</w:t>
        </w:r>
      </w:hyperlink>
      <w:r w:rsidR="005F34E6" w:rsidRPr="00707C84">
        <w:rPr>
          <w:rFonts w:ascii="Arial" w:hAnsi="Arial" w:cs="Arial"/>
          <w:sz w:val="24"/>
          <w:szCs w:val="24"/>
        </w:rPr>
        <w:t xml:space="preserve">. </w:t>
      </w:r>
    </w:p>
    <w:p w14:paraId="267F0DA9" w14:textId="425FA317" w:rsidR="009B4753" w:rsidRPr="00707C84" w:rsidRDefault="00B21318" w:rsidP="00AB7508">
      <w:pPr>
        <w:rPr>
          <w:rFonts w:ascii="Arial" w:hAnsi="Arial" w:cs="Arial"/>
          <w:b/>
          <w:bCs/>
          <w:sz w:val="24"/>
          <w:szCs w:val="24"/>
        </w:rPr>
      </w:pPr>
      <w:r>
        <w:rPr>
          <w:rFonts w:ascii="Arial" w:hAnsi="Arial" w:cs="Arial"/>
          <w:b/>
          <w:bCs/>
          <w:sz w:val="24"/>
          <w:szCs w:val="24"/>
        </w:rPr>
        <w:lastRenderedPageBreak/>
        <w:t xml:space="preserve">10. </w:t>
      </w:r>
      <w:r w:rsidR="00BF2EB4" w:rsidRPr="00707C84">
        <w:rPr>
          <w:rFonts w:ascii="Arial" w:hAnsi="Arial" w:cs="Arial"/>
          <w:b/>
          <w:bCs/>
          <w:sz w:val="24"/>
          <w:szCs w:val="24"/>
        </w:rPr>
        <w:t>Terms and Conditions</w:t>
      </w:r>
    </w:p>
    <w:p w14:paraId="3421C69B" w14:textId="4D068F28" w:rsidR="009B4753" w:rsidRPr="00707C84" w:rsidRDefault="005A3934" w:rsidP="00AB7508">
      <w:pPr>
        <w:pStyle w:val="ListParagraph"/>
        <w:numPr>
          <w:ilvl w:val="0"/>
          <w:numId w:val="22"/>
        </w:numPr>
        <w:ind w:left="426"/>
        <w:rPr>
          <w:rFonts w:ascii="Arial" w:hAnsi="Arial" w:cs="Arial"/>
          <w:sz w:val="24"/>
          <w:szCs w:val="24"/>
        </w:rPr>
      </w:pPr>
      <w:r w:rsidRPr="00707C84">
        <w:rPr>
          <w:rFonts w:ascii="Arial" w:hAnsi="Arial" w:cs="Arial"/>
          <w:sz w:val="24"/>
          <w:szCs w:val="24"/>
        </w:rPr>
        <w:t>The Amelia Scott and Tunbridge Wells Borough Council accept no liability for any loss or damage to works submitted for exhibition. Artists are encouraged to arrange their own insurance for their artwork submission if they deem it necessary.</w:t>
      </w:r>
      <w:r w:rsidR="00AB7508" w:rsidRPr="00707C84">
        <w:rPr>
          <w:rFonts w:ascii="Arial" w:hAnsi="Arial" w:cs="Arial"/>
          <w:sz w:val="24"/>
          <w:szCs w:val="24"/>
        </w:rPr>
        <w:br/>
      </w:r>
    </w:p>
    <w:p w14:paraId="1DAD504F" w14:textId="015C972C" w:rsidR="009B4753" w:rsidRPr="00D33AC9" w:rsidRDefault="009B4753" w:rsidP="00D33AC9">
      <w:pPr>
        <w:pStyle w:val="ListParagraph"/>
        <w:numPr>
          <w:ilvl w:val="0"/>
          <w:numId w:val="22"/>
        </w:numPr>
        <w:ind w:left="426"/>
        <w:rPr>
          <w:rFonts w:ascii="Arial" w:hAnsi="Arial" w:cs="Arial"/>
          <w:sz w:val="24"/>
          <w:szCs w:val="24"/>
        </w:rPr>
      </w:pPr>
      <w:r w:rsidRPr="00707C84">
        <w:rPr>
          <w:rFonts w:ascii="Arial" w:hAnsi="Arial" w:cs="Arial"/>
          <w:sz w:val="24"/>
          <w:szCs w:val="24"/>
        </w:rPr>
        <w:t>If you plan to post your artwork, please note that this is at your own risk, and the works are not insured by us</w:t>
      </w:r>
      <w:r w:rsidR="00520D62" w:rsidRPr="00707C84">
        <w:rPr>
          <w:rFonts w:ascii="Arial" w:hAnsi="Arial" w:cs="Arial"/>
          <w:sz w:val="24"/>
          <w:szCs w:val="24"/>
        </w:rPr>
        <w:t xml:space="preserve"> during transit</w:t>
      </w:r>
      <w:r w:rsidRPr="00707C84">
        <w:rPr>
          <w:rFonts w:ascii="Arial" w:hAnsi="Arial" w:cs="Arial"/>
          <w:sz w:val="24"/>
          <w:szCs w:val="24"/>
        </w:rPr>
        <w:t>.</w:t>
      </w:r>
      <w:r w:rsidR="00D33AC9">
        <w:rPr>
          <w:rFonts w:ascii="Arial" w:hAnsi="Arial" w:cs="Arial"/>
          <w:sz w:val="24"/>
          <w:szCs w:val="24"/>
        </w:rPr>
        <w:t xml:space="preserve"> </w:t>
      </w:r>
      <w:r w:rsidR="00DD0EE4" w:rsidRPr="00D33AC9">
        <w:rPr>
          <w:rFonts w:ascii="Arial" w:hAnsi="Arial" w:cs="Arial"/>
          <w:sz w:val="24"/>
          <w:szCs w:val="24"/>
        </w:rPr>
        <w:t>Works returned by</w:t>
      </w:r>
      <w:r w:rsidR="0086354B" w:rsidRPr="00D33AC9">
        <w:rPr>
          <w:rFonts w:ascii="Arial" w:hAnsi="Arial" w:cs="Arial"/>
          <w:sz w:val="24"/>
          <w:szCs w:val="24"/>
        </w:rPr>
        <w:t xml:space="preserve"> post will be sent</w:t>
      </w:r>
      <w:r w:rsidR="00DD0EE4" w:rsidRPr="00D33AC9">
        <w:rPr>
          <w:rFonts w:ascii="Arial" w:hAnsi="Arial" w:cs="Arial"/>
          <w:sz w:val="24"/>
          <w:szCs w:val="24"/>
        </w:rPr>
        <w:t xml:space="preserve"> Royal Mail 2nd Class. Please note that we cannot be held responsible for any loss or damage that may occur during the return process.</w:t>
      </w:r>
      <w:r w:rsidR="00AB7508" w:rsidRPr="00D33AC9">
        <w:rPr>
          <w:rFonts w:ascii="Arial" w:hAnsi="Arial" w:cs="Arial"/>
          <w:sz w:val="24"/>
          <w:szCs w:val="24"/>
        </w:rPr>
        <w:br/>
      </w:r>
    </w:p>
    <w:p w14:paraId="3F2ACF78" w14:textId="2D139F5C" w:rsidR="00E11BCE" w:rsidRPr="00707C84" w:rsidRDefault="00DD0EE4" w:rsidP="00AB7508">
      <w:pPr>
        <w:pStyle w:val="ListParagraph"/>
        <w:numPr>
          <w:ilvl w:val="0"/>
          <w:numId w:val="22"/>
        </w:numPr>
        <w:ind w:left="426"/>
        <w:rPr>
          <w:rFonts w:ascii="Arial" w:hAnsi="Arial" w:cs="Arial"/>
          <w:sz w:val="24"/>
          <w:szCs w:val="24"/>
        </w:rPr>
      </w:pPr>
      <w:r w:rsidRPr="00707C84">
        <w:rPr>
          <w:rFonts w:ascii="Arial" w:hAnsi="Arial" w:cs="Arial"/>
          <w:sz w:val="24"/>
          <w:szCs w:val="24"/>
        </w:rPr>
        <w:t>Please minimise the protective wrapping on delivered artwork. While we will do our best to return works in their original packaging, we cannot guarantee this.</w:t>
      </w:r>
      <w:r w:rsidR="00E11BCE" w:rsidRPr="00707C84">
        <w:rPr>
          <w:rFonts w:ascii="Arial" w:hAnsi="Arial" w:cs="Arial"/>
          <w:sz w:val="24"/>
          <w:szCs w:val="24"/>
        </w:rPr>
        <w:br/>
      </w:r>
    </w:p>
    <w:p w14:paraId="6C0FF89F" w14:textId="1963CEEE" w:rsidR="00D33AC9" w:rsidRDefault="00E11BCE" w:rsidP="00AB7508">
      <w:pPr>
        <w:pStyle w:val="ListParagraph"/>
        <w:numPr>
          <w:ilvl w:val="0"/>
          <w:numId w:val="22"/>
        </w:numPr>
        <w:ind w:left="426"/>
        <w:rPr>
          <w:rFonts w:ascii="Arial" w:hAnsi="Arial" w:cs="Arial"/>
          <w:sz w:val="24"/>
          <w:szCs w:val="24"/>
        </w:rPr>
      </w:pPr>
      <w:r w:rsidRPr="00707C84">
        <w:rPr>
          <w:rFonts w:ascii="Arial" w:hAnsi="Arial" w:cs="Arial"/>
          <w:sz w:val="24"/>
          <w:szCs w:val="24"/>
        </w:rPr>
        <w:t xml:space="preserve">Artworks </w:t>
      </w:r>
      <w:r w:rsidR="00D33AC9">
        <w:rPr>
          <w:rFonts w:ascii="Arial" w:hAnsi="Arial" w:cs="Arial"/>
          <w:sz w:val="24"/>
          <w:szCs w:val="24"/>
        </w:rPr>
        <w:t>submitted without a completed submission form will not be included in the exhibition.</w:t>
      </w:r>
      <w:r w:rsidR="00D33AC9">
        <w:rPr>
          <w:rFonts w:ascii="Arial" w:hAnsi="Arial" w:cs="Arial"/>
          <w:sz w:val="24"/>
          <w:szCs w:val="24"/>
        </w:rPr>
        <w:br/>
      </w:r>
    </w:p>
    <w:p w14:paraId="19850246" w14:textId="37C19AFE" w:rsidR="009B4753" w:rsidRPr="00707C84" w:rsidRDefault="00D33AC9" w:rsidP="00AB7508">
      <w:pPr>
        <w:pStyle w:val="ListParagraph"/>
        <w:numPr>
          <w:ilvl w:val="0"/>
          <w:numId w:val="22"/>
        </w:numPr>
        <w:ind w:left="426"/>
        <w:rPr>
          <w:rFonts w:ascii="Arial" w:hAnsi="Arial" w:cs="Arial"/>
          <w:sz w:val="24"/>
          <w:szCs w:val="24"/>
        </w:rPr>
      </w:pPr>
      <w:r>
        <w:rPr>
          <w:rFonts w:ascii="Arial" w:hAnsi="Arial" w:cs="Arial"/>
          <w:sz w:val="24"/>
          <w:szCs w:val="24"/>
        </w:rPr>
        <w:t xml:space="preserve">Artworks </w:t>
      </w:r>
      <w:r w:rsidR="00E11BCE" w:rsidRPr="00707C84">
        <w:rPr>
          <w:rFonts w:ascii="Arial" w:hAnsi="Arial" w:cs="Arial"/>
          <w:sz w:val="24"/>
          <w:szCs w:val="24"/>
        </w:rPr>
        <w:t>that do not meet the submission criteria will not be included in the exhibition.</w:t>
      </w:r>
      <w:r w:rsidR="00DD0EE4" w:rsidRPr="00707C84">
        <w:rPr>
          <w:rFonts w:ascii="Arial" w:hAnsi="Arial" w:cs="Arial"/>
          <w:sz w:val="24"/>
          <w:szCs w:val="24"/>
        </w:rPr>
        <w:br/>
      </w:r>
    </w:p>
    <w:p w14:paraId="215F07BA" w14:textId="741AE2D7" w:rsidR="009B4753" w:rsidRPr="00707C84" w:rsidRDefault="009B4753" w:rsidP="00AB7508">
      <w:pPr>
        <w:pStyle w:val="ListParagraph"/>
        <w:numPr>
          <w:ilvl w:val="0"/>
          <w:numId w:val="22"/>
        </w:numPr>
        <w:ind w:left="426"/>
        <w:rPr>
          <w:rFonts w:ascii="Arial" w:hAnsi="Arial" w:cs="Arial"/>
          <w:sz w:val="24"/>
          <w:szCs w:val="24"/>
        </w:rPr>
      </w:pPr>
      <w:r w:rsidRPr="00707C84">
        <w:rPr>
          <w:rFonts w:ascii="Arial" w:hAnsi="Arial" w:cs="Arial"/>
          <w:sz w:val="24"/>
          <w:szCs w:val="24"/>
        </w:rPr>
        <w:t>The artist warrants that:</w:t>
      </w:r>
    </w:p>
    <w:p w14:paraId="08A5A690" w14:textId="1294B6E2" w:rsidR="009B4753" w:rsidRPr="00707C84" w:rsidRDefault="009B4753" w:rsidP="00AB7508">
      <w:pPr>
        <w:pStyle w:val="ListParagraph"/>
        <w:numPr>
          <w:ilvl w:val="0"/>
          <w:numId w:val="21"/>
        </w:numPr>
        <w:ind w:left="851"/>
        <w:rPr>
          <w:rFonts w:ascii="Arial" w:hAnsi="Arial" w:cs="Arial"/>
          <w:sz w:val="24"/>
          <w:szCs w:val="24"/>
        </w:rPr>
      </w:pPr>
      <w:r w:rsidRPr="00707C84">
        <w:rPr>
          <w:rFonts w:ascii="Arial" w:hAnsi="Arial" w:cs="Arial"/>
          <w:sz w:val="24"/>
          <w:szCs w:val="24"/>
        </w:rPr>
        <w:t>They have full title and ownership of the work and that the work is their own original creation.</w:t>
      </w:r>
    </w:p>
    <w:p w14:paraId="3AF0D9CF" w14:textId="072D7AF9" w:rsidR="009B4753" w:rsidRPr="00707C84" w:rsidRDefault="009B4753" w:rsidP="00AB7508">
      <w:pPr>
        <w:pStyle w:val="ListParagraph"/>
        <w:numPr>
          <w:ilvl w:val="0"/>
          <w:numId w:val="21"/>
        </w:numPr>
        <w:ind w:left="851"/>
        <w:rPr>
          <w:rFonts w:ascii="Arial" w:hAnsi="Arial" w:cs="Arial"/>
          <w:sz w:val="24"/>
          <w:szCs w:val="24"/>
        </w:rPr>
      </w:pPr>
      <w:r w:rsidRPr="00707C84">
        <w:rPr>
          <w:rFonts w:ascii="Arial" w:hAnsi="Arial" w:cs="Arial"/>
          <w:sz w:val="24"/>
          <w:szCs w:val="24"/>
        </w:rPr>
        <w:t>That the work does not infringe upon third-party copyrights or other rights.</w:t>
      </w:r>
    </w:p>
    <w:p w14:paraId="0667D39A" w14:textId="7ACAC1FD" w:rsidR="009B4753" w:rsidRPr="00707C84" w:rsidRDefault="009B4753" w:rsidP="00AB7508">
      <w:pPr>
        <w:pStyle w:val="ListParagraph"/>
        <w:numPr>
          <w:ilvl w:val="0"/>
          <w:numId w:val="21"/>
        </w:numPr>
        <w:ind w:left="851"/>
        <w:rPr>
          <w:rFonts w:ascii="Arial" w:hAnsi="Arial" w:cs="Arial"/>
          <w:sz w:val="24"/>
          <w:szCs w:val="24"/>
        </w:rPr>
      </w:pPr>
      <w:r w:rsidRPr="00707C84">
        <w:rPr>
          <w:rFonts w:ascii="Arial" w:hAnsi="Arial" w:cs="Arial"/>
          <w:sz w:val="24"/>
          <w:szCs w:val="24"/>
        </w:rPr>
        <w:t>They hold all moral and intellectual property rights to the work.</w:t>
      </w:r>
      <w:r w:rsidRPr="00707C84">
        <w:rPr>
          <w:rFonts w:ascii="Arial" w:hAnsi="Arial" w:cs="Arial"/>
          <w:sz w:val="24"/>
          <w:szCs w:val="24"/>
        </w:rPr>
        <w:br/>
      </w:r>
    </w:p>
    <w:p w14:paraId="262B6607" w14:textId="157E417F" w:rsidR="00F52DB3" w:rsidRPr="00707C84" w:rsidRDefault="009B4753" w:rsidP="00F52DB3">
      <w:pPr>
        <w:pStyle w:val="ListParagraph"/>
        <w:numPr>
          <w:ilvl w:val="0"/>
          <w:numId w:val="22"/>
        </w:numPr>
        <w:ind w:left="426"/>
        <w:rPr>
          <w:rFonts w:ascii="Arial" w:hAnsi="Arial" w:cs="Arial"/>
          <w:sz w:val="24"/>
          <w:szCs w:val="24"/>
        </w:rPr>
      </w:pPr>
      <w:r w:rsidRPr="00707C84">
        <w:rPr>
          <w:rFonts w:ascii="Arial" w:hAnsi="Arial" w:cs="Arial"/>
          <w:sz w:val="24"/>
          <w:szCs w:val="24"/>
        </w:rPr>
        <w:t xml:space="preserve">The copyright of the artwork remains with the artist. However, by </w:t>
      </w:r>
      <w:r w:rsidR="00EA06C1">
        <w:rPr>
          <w:rFonts w:ascii="Arial" w:hAnsi="Arial" w:cs="Arial"/>
          <w:sz w:val="24"/>
          <w:szCs w:val="24"/>
        </w:rPr>
        <w:t>submitting</w:t>
      </w:r>
      <w:r w:rsidRPr="00707C84">
        <w:rPr>
          <w:rFonts w:ascii="Arial" w:hAnsi="Arial" w:cs="Arial"/>
          <w:sz w:val="24"/>
          <w:szCs w:val="24"/>
        </w:rPr>
        <w:t>, the artist grants</w:t>
      </w:r>
      <w:r w:rsidR="00AB7508" w:rsidRPr="00707C84">
        <w:rPr>
          <w:rFonts w:ascii="Arial" w:hAnsi="Arial" w:cs="Arial"/>
          <w:sz w:val="24"/>
          <w:szCs w:val="24"/>
        </w:rPr>
        <w:t xml:space="preserve"> </w:t>
      </w:r>
      <w:r w:rsidRPr="00707C84">
        <w:rPr>
          <w:rFonts w:ascii="Arial" w:hAnsi="Arial" w:cs="Arial"/>
          <w:sz w:val="24"/>
          <w:szCs w:val="24"/>
        </w:rPr>
        <w:t xml:space="preserve">The Amelia </w:t>
      </w:r>
      <w:r w:rsidR="00F52DB3" w:rsidRPr="00707C84">
        <w:rPr>
          <w:rFonts w:ascii="Arial" w:hAnsi="Arial" w:cs="Arial"/>
          <w:sz w:val="24"/>
          <w:szCs w:val="24"/>
        </w:rPr>
        <w:t xml:space="preserve">and Tunbridge Wells Borough Council </w:t>
      </w:r>
      <w:r w:rsidRPr="00707C84">
        <w:rPr>
          <w:rFonts w:ascii="Arial" w:hAnsi="Arial" w:cs="Arial"/>
          <w:sz w:val="24"/>
          <w:szCs w:val="24"/>
        </w:rPr>
        <w:t>the right to reproduce any image of their work for promotional and marketing purposes related to the exhibition.</w:t>
      </w:r>
    </w:p>
    <w:p w14:paraId="17C4D248" w14:textId="77777777" w:rsidR="00F52DB3" w:rsidRPr="00707C84" w:rsidRDefault="00F52DB3" w:rsidP="00F52DB3">
      <w:pPr>
        <w:pStyle w:val="ListParagraph"/>
        <w:ind w:left="426"/>
        <w:rPr>
          <w:rFonts w:ascii="Arial" w:hAnsi="Arial" w:cs="Arial"/>
          <w:sz w:val="24"/>
          <w:szCs w:val="24"/>
        </w:rPr>
      </w:pPr>
    </w:p>
    <w:p w14:paraId="245C5723" w14:textId="2F0A90E0" w:rsidR="00AB7508" w:rsidRPr="00707C84" w:rsidRDefault="00F52DB3" w:rsidP="00F52DB3">
      <w:pPr>
        <w:pStyle w:val="ListParagraph"/>
        <w:numPr>
          <w:ilvl w:val="0"/>
          <w:numId w:val="22"/>
        </w:numPr>
        <w:ind w:left="426"/>
        <w:rPr>
          <w:rFonts w:ascii="Arial" w:hAnsi="Arial" w:cs="Arial"/>
          <w:sz w:val="24"/>
          <w:szCs w:val="24"/>
        </w:rPr>
      </w:pPr>
      <w:r w:rsidRPr="00707C84">
        <w:rPr>
          <w:rFonts w:ascii="Arial" w:hAnsi="Arial" w:cs="Arial"/>
          <w:sz w:val="24"/>
          <w:szCs w:val="24"/>
        </w:rPr>
        <w:t xml:space="preserve">Any personal data that you provide will be processed in accordance with current data protection laws. It will be used by The Amelia and Tunbridge Wells Borough Council to deliver and improve services and fulfil our legal duties. We will not disclose any personal information to anyone else unless required or allowed to do so by law. For more information, please find our privacy notice here: </w:t>
      </w:r>
      <w:hyperlink r:id="rId11" w:history="1">
        <w:r w:rsidRPr="00707C84">
          <w:rPr>
            <w:rStyle w:val="Hyperlink"/>
            <w:rFonts w:ascii="Arial" w:hAnsi="Arial" w:cs="Arial"/>
            <w:sz w:val="24"/>
            <w:szCs w:val="24"/>
          </w:rPr>
          <w:t>https://tunbridgewells.gov.uk/privacy-and-cookies</w:t>
        </w:r>
      </w:hyperlink>
      <w:r w:rsidRPr="00707C84">
        <w:rPr>
          <w:rFonts w:ascii="Arial" w:hAnsi="Arial" w:cs="Arial"/>
          <w:sz w:val="24"/>
          <w:szCs w:val="24"/>
        </w:rPr>
        <w:t xml:space="preserve"> </w:t>
      </w:r>
    </w:p>
    <w:p w14:paraId="38503286" w14:textId="77777777" w:rsidR="00F52DB3" w:rsidRPr="00707C84" w:rsidRDefault="00F52DB3" w:rsidP="00F52DB3">
      <w:pPr>
        <w:pStyle w:val="ListParagraph"/>
        <w:ind w:left="426"/>
        <w:rPr>
          <w:rFonts w:ascii="Arial" w:hAnsi="Arial" w:cs="Arial"/>
          <w:sz w:val="24"/>
          <w:szCs w:val="24"/>
        </w:rPr>
      </w:pPr>
    </w:p>
    <w:p w14:paraId="5230D22E" w14:textId="219CC845" w:rsidR="00AB7508" w:rsidRPr="00707C84" w:rsidRDefault="009B4753" w:rsidP="00AB7508">
      <w:pPr>
        <w:pStyle w:val="ListParagraph"/>
        <w:numPr>
          <w:ilvl w:val="0"/>
          <w:numId w:val="22"/>
        </w:numPr>
        <w:ind w:left="426"/>
        <w:rPr>
          <w:rFonts w:ascii="Arial" w:hAnsi="Arial" w:cs="Arial"/>
          <w:sz w:val="24"/>
          <w:szCs w:val="24"/>
        </w:rPr>
      </w:pPr>
      <w:r w:rsidRPr="00707C84">
        <w:rPr>
          <w:rFonts w:ascii="Arial" w:hAnsi="Arial" w:cs="Arial"/>
          <w:sz w:val="24"/>
          <w:szCs w:val="24"/>
        </w:rPr>
        <w:t xml:space="preserve">Any work that remains uncollected and without a return address after </w:t>
      </w:r>
      <w:r w:rsidR="00DD0EE4" w:rsidRPr="00707C84">
        <w:rPr>
          <w:rFonts w:ascii="Arial" w:hAnsi="Arial" w:cs="Arial"/>
          <w:sz w:val="24"/>
          <w:szCs w:val="24"/>
        </w:rPr>
        <w:t xml:space="preserve">31 July 2025 </w:t>
      </w:r>
      <w:r w:rsidRPr="00707C84">
        <w:rPr>
          <w:rFonts w:ascii="Arial" w:hAnsi="Arial" w:cs="Arial"/>
          <w:sz w:val="24"/>
          <w:szCs w:val="24"/>
        </w:rPr>
        <w:t xml:space="preserve">will be </w:t>
      </w:r>
      <w:r w:rsidR="00AB7508" w:rsidRPr="00707C84">
        <w:rPr>
          <w:rFonts w:ascii="Arial" w:hAnsi="Arial" w:cs="Arial"/>
          <w:sz w:val="24"/>
          <w:szCs w:val="24"/>
        </w:rPr>
        <w:t>disposed</w:t>
      </w:r>
      <w:r w:rsidRPr="00707C84">
        <w:rPr>
          <w:rFonts w:ascii="Arial" w:hAnsi="Arial" w:cs="Arial"/>
          <w:sz w:val="24"/>
          <w:szCs w:val="24"/>
        </w:rPr>
        <w:t>.</w:t>
      </w:r>
    </w:p>
    <w:p w14:paraId="41BE3534" w14:textId="721402BA" w:rsidR="00AB7508" w:rsidRPr="00707C84" w:rsidRDefault="00AB7508" w:rsidP="00AB7508">
      <w:pPr>
        <w:pStyle w:val="Default"/>
        <w:numPr>
          <w:ilvl w:val="0"/>
          <w:numId w:val="22"/>
        </w:numPr>
        <w:spacing w:after="265"/>
        <w:ind w:left="426"/>
        <w:rPr>
          <w:rFonts w:ascii="Arial" w:hAnsi="Arial" w:cs="Arial"/>
        </w:rPr>
      </w:pPr>
      <w:r w:rsidRPr="00707C84">
        <w:rPr>
          <w:rFonts w:ascii="Arial" w:hAnsi="Arial" w:cs="Arial"/>
        </w:rPr>
        <w:t xml:space="preserve">Information collected through equality and diversity monitoring will be </w:t>
      </w:r>
      <w:r w:rsidR="00F52DB3" w:rsidRPr="00707C84">
        <w:rPr>
          <w:rFonts w:ascii="Arial" w:hAnsi="Arial" w:cs="Arial"/>
        </w:rPr>
        <w:t xml:space="preserve">anonymised and </w:t>
      </w:r>
      <w:r w:rsidRPr="00707C84">
        <w:rPr>
          <w:rFonts w:ascii="Arial" w:hAnsi="Arial" w:cs="Arial"/>
        </w:rPr>
        <w:t>stored separa</w:t>
      </w:r>
      <w:r w:rsidR="00F52DB3" w:rsidRPr="00707C84">
        <w:rPr>
          <w:rFonts w:ascii="Arial" w:hAnsi="Arial" w:cs="Arial"/>
        </w:rPr>
        <w:t>tely</w:t>
      </w:r>
      <w:r w:rsidRPr="00707C84">
        <w:rPr>
          <w:rFonts w:ascii="Arial" w:hAnsi="Arial" w:cs="Arial"/>
        </w:rPr>
        <w:t xml:space="preserve"> to information required to process the </w:t>
      </w:r>
      <w:r w:rsidR="00F52DB3" w:rsidRPr="00707C84">
        <w:rPr>
          <w:rFonts w:ascii="Arial" w:hAnsi="Arial" w:cs="Arial"/>
        </w:rPr>
        <w:t>submission</w:t>
      </w:r>
      <w:r w:rsidRPr="00707C84">
        <w:rPr>
          <w:rFonts w:ascii="Arial" w:hAnsi="Arial" w:cs="Arial"/>
        </w:rPr>
        <w:t xml:space="preserve">. </w:t>
      </w:r>
    </w:p>
    <w:p w14:paraId="06FAB343" w14:textId="53B19499" w:rsidR="000237EB" w:rsidRDefault="00AB7508" w:rsidP="00707C84">
      <w:pPr>
        <w:pStyle w:val="Default"/>
        <w:numPr>
          <w:ilvl w:val="0"/>
          <w:numId w:val="22"/>
        </w:numPr>
        <w:spacing w:after="265"/>
        <w:ind w:left="426"/>
        <w:rPr>
          <w:rFonts w:ascii="Arial" w:hAnsi="Arial" w:cs="Arial"/>
        </w:rPr>
      </w:pPr>
      <w:r w:rsidRPr="00707C84">
        <w:rPr>
          <w:rFonts w:ascii="Arial" w:hAnsi="Arial" w:cs="Arial"/>
        </w:rPr>
        <w:t>By compl</w:t>
      </w:r>
      <w:r w:rsidR="00F52DB3" w:rsidRPr="00707C84">
        <w:rPr>
          <w:rFonts w:ascii="Arial" w:hAnsi="Arial" w:cs="Arial"/>
        </w:rPr>
        <w:t>eting</w:t>
      </w:r>
      <w:r w:rsidRPr="00707C84">
        <w:rPr>
          <w:rFonts w:ascii="Arial" w:hAnsi="Arial" w:cs="Arial"/>
        </w:rPr>
        <w:t xml:space="preserve"> and </w:t>
      </w:r>
      <w:r w:rsidR="00F52DB3" w:rsidRPr="00707C84">
        <w:rPr>
          <w:rFonts w:ascii="Arial" w:hAnsi="Arial" w:cs="Arial"/>
        </w:rPr>
        <w:t>submitting</w:t>
      </w:r>
      <w:r w:rsidRPr="00707C84">
        <w:rPr>
          <w:rFonts w:ascii="Arial" w:hAnsi="Arial" w:cs="Arial"/>
        </w:rPr>
        <w:t xml:space="preserve"> the </w:t>
      </w:r>
      <w:r w:rsidR="000E2D0E" w:rsidRPr="00707C84">
        <w:rPr>
          <w:rFonts w:ascii="Arial" w:hAnsi="Arial" w:cs="Arial"/>
        </w:rPr>
        <w:t>submission</w:t>
      </w:r>
      <w:r w:rsidRPr="00707C84">
        <w:rPr>
          <w:rFonts w:ascii="Arial" w:hAnsi="Arial" w:cs="Arial"/>
        </w:rPr>
        <w:t xml:space="preserve"> form, you provide consent for The Amelia and Tunbridge Wells Borough Council to collect your information</w:t>
      </w:r>
      <w:bookmarkStart w:id="0" w:name="_Hlk179192549"/>
      <w:r w:rsidR="006D039A">
        <w:rPr>
          <w:rFonts w:ascii="Arial" w:hAnsi="Arial" w:cs="Arial"/>
        </w:rPr>
        <w:t>.</w:t>
      </w:r>
    </w:p>
    <w:p w14:paraId="68402755" w14:textId="3EBD74F2" w:rsidR="00B21318" w:rsidRPr="00737C88" w:rsidRDefault="00B21318" w:rsidP="00B21318">
      <w:pPr>
        <w:rPr>
          <w:rFonts w:ascii="Arial" w:hAnsi="Arial" w:cs="Arial"/>
          <w:sz w:val="20"/>
          <w:szCs w:val="20"/>
        </w:rPr>
      </w:pPr>
      <w:r w:rsidRPr="00737C88">
        <w:rPr>
          <w:rFonts w:ascii="Arial" w:hAnsi="Arial" w:cs="Arial"/>
          <w:b/>
          <w:bCs/>
          <w:sz w:val="28"/>
          <w:szCs w:val="28"/>
        </w:rPr>
        <w:lastRenderedPageBreak/>
        <w:t>Your Work Here: The Amelia Scott Open Exhibition 2025</w:t>
      </w:r>
      <w:r w:rsidRPr="00737C88">
        <w:rPr>
          <w:rFonts w:ascii="Arial" w:hAnsi="Arial" w:cs="Arial"/>
          <w:b/>
          <w:bCs/>
          <w:sz w:val="28"/>
          <w:szCs w:val="28"/>
        </w:rPr>
        <w:br/>
        <w:t>Submission Form</w:t>
      </w:r>
    </w:p>
    <w:p w14:paraId="0031C8C4" w14:textId="053C44FB" w:rsidR="00B21318" w:rsidRPr="007D5BA2" w:rsidRDefault="006D77AF" w:rsidP="00B21318">
      <w:pPr>
        <w:rPr>
          <w:rFonts w:ascii="Arial" w:hAnsi="Arial" w:cs="Arial"/>
          <w:b/>
          <w:bCs/>
          <w:sz w:val="24"/>
          <w:szCs w:val="24"/>
        </w:rPr>
      </w:pPr>
      <w:r>
        <w:rPr>
          <w:rFonts w:ascii="Arial" w:hAnsi="Arial" w:cs="Arial"/>
          <w:b/>
          <w:bCs/>
          <w:sz w:val="24"/>
          <w:szCs w:val="24"/>
        </w:rPr>
        <w:br/>
      </w:r>
      <w:r w:rsidR="00737C88">
        <w:rPr>
          <w:rFonts w:ascii="Arial" w:hAnsi="Arial" w:cs="Arial"/>
          <w:b/>
          <w:bCs/>
          <w:sz w:val="24"/>
          <w:szCs w:val="24"/>
        </w:rPr>
        <w:t>Participant</w:t>
      </w:r>
      <w:r w:rsidR="00025E92" w:rsidRPr="007D5BA2">
        <w:rPr>
          <w:rFonts w:ascii="Arial" w:hAnsi="Arial" w:cs="Arial"/>
          <w:b/>
          <w:bCs/>
          <w:sz w:val="24"/>
          <w:szCs w:val="24"/>
        </w:rPr>
        <w:t xml:space="preserve"> </w:t>
      </w:r>
      <w:r w:rsidR="00737C88">
        <w:rPr>
          <w:rFonts w:ascii="Arial" w:hAnsi="Arial" w:cs="Arial"/>
          <w:b/>
          <w:bCs/>
          <w:sz w:val="24"/>
          <w:szCs w:val="24"/>
        </w:rPr>
        <w:t>d</w:t>
      </w:r>
      <w:r w:rsidR="00B21318" w:rsidRPr="007D5BA2">
        <w:rPr>
          <w:rFonts w:ascii="Arial" w:hAnsi="Arial" w:cs="Arial"/>
          <w:b/>
          <w:bCs/>
          <w:sz w:val="24"/>
          <w:szCs w:val="24"/>
        </w:rPr>
        <w:t>etails</w:t>
      </w:r>
    </w:p>
    <w:tbl>
      <w:tblPr>
        <w:tblStyle w:val="TableGrid"/>
        <w:tblW w:w="0" w:type="auto"/>
        <w:tblLook w:val="04A0" w:firstRow="1" w:lastRow="0" w:firstColumn="1" w:lastColumn="0" w:noHBand="0" w:noVBand="1"/>
      </w:tblPr>
      <w:tblGrid>
        <w:gridCol w:w="3227"/>
        <w:gridCol w:w="6015"/>
      </w:tblGrid>
      <w:tr w:rsidR="00B21318" w:rsidRPr="007D5BA2" w14:paraId="372B459F" w14:textId="77777777" w:rsidTr="00A07265">
        <w:tc>
          <w:tcPr>
            <w:tcW w:w="3227" w:type="dxa"/>
          </w:tcPr>
          <w:p w14:paraId="10EFB55D" w14:textId="3C4C0E31" w:rsidR="00B21318" w:rsidRPr="007D5BA2" w:rsidRDefault="00B21318" w:rsidP="00EC2ECD">
            <w:pPr>
              <w:spacing w:line="259" w:lineRule="auto"/>
              <w:rPr>
                <w:rFonts w:ascii="Arial" w:hAnsi="Arial" w:cs="Arial"/>
                <w:sz w:val="24"/>
                <w:szCs w:val="24"/>
              </w:rPr>
            </w:pPr>
            <w:r w:rsidRPr="007D5BA2">
              <w:rPr>
                <w:rFonts w:ascii="Arial" w:hAnsi="Arial" w:cs="Arial"/>
                <w:sz w:val="24"/>
                <w:szCs w:val="24"/>
              </w:rPr>
              <w:t>Name</w:t>
            </w:r>
          </w:p>
        </w:tc>
        <w:tc>
          <w:tcPr>
            <w:tcW w:w="6015" w:type="dxa"/>
          </w:tcPr>
          <w:p w14:paraId="570D6011" w14:textId="77FA43FD" w:rsidR="00B21318" w:rsidRPr="007D5BA2" w:rsidRDefault="009659CB" w:rsidP="00EC2ECD">
            <w:pPr>
              <w:rPr>
                <w:rFonts w:ascii="Arial" w:hAnsi="Arial" w:cs="Arial"/>
                <w:sz w:val="24"/>
                <w:szCs w:val="24"/>
              </w:rPr>
            </w:pPr>
            <w:r w:rsidRPr="007D5BA2">
              <w:rPr>
                <w:rFonts w:ascii="Arial" w:hAnsi="Arial" w:cs="Arial"/>
                <w:sz w:val="24"/>
                <w:szCs w:val="24"/>
              </w:rPr>
              <w:fldChar w:fldCharType="begin">
                <w:ffData>
                  <w:name w:val="Text1"/>
                  <w:enabled/>
                  <w:calcOnExit w:val="0"/>
                  <w:textInput/>
                </w:ffData>
              </w:fldChar>
            </w:r>
            <w:bookmarkStart w:id="1" w:name="Text1"/>
            <w:r w:rsidRPr="007D5BA2">
              <w:rPr>
                <w:rFonts w:ascii="Arial" w:hAnsi="Arial" w:cs="Arial"/>
                <w:sz w:val="24"/>
                <w:szCs w:val="24"/>
              </w:rPr>
              <w:instrText xml:space="preserve"> FORMTEXT </w:instrText>
            </w:r>
            <w:r w:rsidRPr="007D5BA2">
              <w:rPr>
                <w:rFonts w:ascii="Arial" w:hAnsi="Arial" w:cs="Arial"/>
                <w:sz w:val="24"/>
                <w:szCs w:val="24"/>
              </w:rPr>
            </w:r>
            <w:r w:rsidRPr="007D5BA2">
              <w:rPr>
                <w:rFonts w:ascii="Arial" w:hAnsi="Arial" w:cs="Arial"/>
                <w:sz w:val="24"/>
                <w:szCs w:val="24"/>
              </w:rPr>
              <w:fldChar w:fldCharType="separate"/>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sz w:val="24"/>
                <w:szCs w:val="24"/>
              </w:rPr>
              <w:fldChar w:fldCharType="end"/>
            </w:r>
            <w:bookmarkEnd w:id="1"/>
          </w:p>
        </w:tc>
      </w:tr>
      <w:tr w:rsidR="00B21318" w:rsidRPr="007D5BA2" w14:paraId="0845AF17" w14:textId="77777777" w:rsidTr="00A07265">
        <w:trPr>
          <w:trHeight w:val="1048"/>
        </w:trPr>
        <w:tc>
          <w:tcPr>
            <w:tcW w:w="3227" w:type="dxa"/>
          </w:tcPr>
          <w:p w14:paraId="121AC1D3" w14:textId="77777777" w:rsidR="00B21318" w:rsidRPr="007D5BA2" w:rsidRDefault="00B21318" w:rsidP="00EC2ECD">
            <w:pPr>
              <w:spacing w:line="259" w:lineRule="auto"/>
              <w:rPr>
                <w:rFonts w:ascii="Arial" w:hAnsi="Arial" w:cs="Arial"/>
                <w:sz w:val="24"/>
                <w:szCs w:val="24"/>
              </w:rPr>
            </w:pPr>
            <w:r w:rsidRPr="007D5BA2">
              <w:rPr>
                <w:rFonts w:ascii="Arial" w:hAnsi="Arial" w:cs="Arial"/>
                <w:sz w:val="24"/>
                <w:szCs w:val="24"/>
              </w:rPr>
              <w:t>Address</w:t>
            </w:r>
          </w:p>
        </w:tc>
        <w:tc>
          <w:tcPr>
            <w:tcW w:w="6015" w:type="dxa"/>
          </w:tcPr>
          <w:p w14:paraId="278A860F" w14:textId="56F7B716" w:rsidR="00B21318" w:rsidRPr="007D5BA2" w:rsidRDefault="009659CB" w:rsidP="00EC2ECD">
            <w:pPr>
              <w:rPr>
                <w:rFonts w:ascii="Arial" w:hAnsi="Arial" w:cs="Arial"/>
                <w:sz w:val="24"/>
                <w:szCs w:val="24"/>
              </w:rPr>
            </w:pPr>
            <w:r w:rsidRPr="007D5BA2">
              <w:rPr>
                <w:rFonts w:ascii="Arial" w:hAnsi="Arial" w:cs="Arial"/>
                <w:sz w:val="24"/>
                <w:szCs w:val="24"/>
              </w:rPr>
              <w:fldChar w:fldCharType="begin">
                <w:ffData>
                  <w:name w:val="Text1"/>
                  <w:enabled/>
                  <w:calcOnExit w:val="0"/>
                  <w:textInput/>
                </w:ffData>
              </w:fldChar>
            </w:r>
            <w:r w:rsidRPr="007D5BA2">
              <w:rPr>
                <w:rFonts w:ascii="Arial" w:hAnsi="Arial" w:cs="Arial"/>
                <w:sz w:val="24"/>
                <w:szCs w:val="24"/>
              </w:rPr>
              <w:instrText xml:space="preserve"> FORMTEXT </w:instrText>
            </w:r>
            <w:r w:rsidRPr="007D5BA2">
              <w:rPr>
                <w:rFonts w:ascii="Arial" w:hAnsi="Arial" w:cs="Arial"/>
                <w:sz w:val="24"/>
                <w:szCs w:val="24"/>
              </w:rPr>
            </w:r>
            <w:r w:rsidRPr="007D5BA2">
              <w:rPr>
                <w:rFonts w:ascii="Arial" w:hAnsi="Arial" w:cs="Arial"/>
                <w:sz w:val="24"/>
                <w:szCs w:val="24"/>
              </w:rPr>
              <w:fldChar w:fldCharType="separate"/>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sz w:val="24"/>
                <w:szCs w:val="24"/>
              </w:rPr>
              <w:fldChar w:fldCharType="end"/>
            </w:r>
          </w:p>
        </w:tc>
      </w:tr>
      <w:tr w:rsidR="00B21318" w:rsidRPr="007D5BA2" w14:paraId="13F0BEB4" w14:textId="77777777" w:rsidTr="00A07265">
        <w:tc>
          <w:tcPr>
            <w:tcW w:w="3227" w:type="dxa"/>
          </w:tcPr>
          <w:p w14:paraId="745ABD53" w14:textId="77777777" w:rsidR="00B21318" w:rsidRPr="007D5BA2" w:rsidRDefault="00B21318" w:rsidP="00EC2ECD">
            <w:pPr>
              <w:spacing w:line="259" w:lineRule="auto"/>
              <w:rPr>
                <w:rFonts w:ascii="Arial" w:hAnsi="Arial" w:cs="Arial"/>
                <w:sz w:val="24"/>
                <w:szCs w:val="24"/>
              </w:rPr>
            </w:pPr>
            <w:r w:rsidRPr="007D5BA2">
              <w:rPr>
                <w:rFonts w:ascii="Arial" w:hAnsi="Arial" w:cs="Arial"/>
                <w:sz w:val="24"/>
                <w:szCs w:val="24"/>
              </w:rPr>
              <w:t>Email</w:t>
            </w:r>
          </w:p>
        </w:tc>
        <w:tc>
          <w:tcPr>
            <w:tcW w:w="6015" w:type="dxa"/>
          </w:tcPr>
          <w:p w14:paraId="581E0D4A" w14:textId="7837A10E" w:rsidR="00B21318" w:rsidRPr="007D5BA2" w:rsidRDefault="009659CB" w:rsidP="00EC2ECD">
            <w:pPr>
              <w:rPr>
                <w:rFonts w:ascii="Arial" w:hAnsi="Arial" w:cs="Arial"/>
                <w:sz w:val="24"/>
                <w:szCs w:val="24"/>
              </w:rPr>
            </w:pPr>
            <w:r w:rsidRPr="007D5BA2">
              <w:rPr>
                <w:rFonts w:ascii="Arial" w:hAnsi="Arial" w:cs="Arial"/>
                <w:sz w:val="24"/>
                <w:szCs w:val="24"/>
              </w:rPr>
              <w:fldChar w:fldCharType="begin">
                <w:ffData>
                  <w:name w:val="Text1"/>
                  <w:enabled/>
                  <w:calcOnExit w:val="0"/>
                  <w:textInput/>
                </w:ffData>
              </w:fldChar>
            </w:r>
            <w:r w:rsidRPr="007D5BA2">
              <w:rPr>
                <w:rFonts w:ascii="Arial" w:hAnsi="Arial" w:cs="Arial"/>
                <w:sz w:val="24"/>
                <w:szCs w:val="24"/>
              </w:rPr>
              <w:instrText xml:space="preserve"> FORMTEXT </w:instrText>
            </w:r>
            <w:r w:rsidRPr="007D5BA2">
              <w:rPr>
                <w:rFonts w:ascii="Arial" w:hAnsi="Arial" w:cs="Arial"/>
                <w:sz w:val="24"/>
                <w:szCs w:val="24"/>
              </w:rPr>
            </w:r>
            <w:r w:rsidRPr="007D5BA2">
              <w:rPr>
                <w:rFonts w:ascii="Arial" w:hAnsi="Arial" w:cs="Arial"/>
                <w:sz w:val="24"/>
                <w:szCs w:val="24"/>
              </w:rPr>
              <w:fldChar w:fldCharType="separate"/>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sz w:val="24"/>
                <w:szCs w:val="24"/>
              </w:rPr>
              <w:fldChar w:fldCharType="end"/>
            </w:r>
          </w:p>
        </w:tc>
      </w:tr>
      <w:tr w:rsidR="00B21318" w:rsidRPr="007D5BA2" w14:paraId="696BCCFC" w14:textId="77777777" w:rsidTr="00A07265">
        <w:tc>
          <w:tcPr>
            <w:tcW w:w="3227" w:type="dxa"/>
          </w:tcPr>
          <w:p w14:paraId="15D0CBAC" w14:textId="77777777" w:rsidR="00B21318" w:rsidRPr="007D5BA2" w:rsidRDefault="00B21318" w:rsidP="00EC2ECD">
            <w:pPr>
              <w:spacing w:line="259" w:lineRule="auto"/>
              <w:rPr>
                <w:rFonts w:ascii="Arial" w:hAnsi="Arial" w:cs="Arial"/>
                <w:sz w:val="24"/>
                <w:szCs w:val="24"/>
              </w:rPr>
            </w:pPr>
            <w:r w:rsidRPr="007D5BA2">
              <w:rPr>
                <w:rFonts w:ascii="Arial" w:hAnsi="Arial" w:cs="Arial"/>
                <w:sz w:val="24"/>
                <w:szCs w:val="24"/>
              </w:rPr>
              <w:t>Telephone number</w:t>
            </w:r>
          </w:p>
        </w:tc>
        <w:tc>
          <w:tcPr>
            <w:tcW w:w="6015" w:type="dxa"/>
          </w:tcPr>
          <w:p w14:paraId="06223584" w14:textId="092A7CAB" w:rsidR="00B21318" w:rsidRPr="007D5BA2" w:rsidRDefault="009659CB" w:rsidP="00EC2ECD">
            <w:pPr>
              <w:rPr>
                <w:rFonts w:ascii="Arial" w:hAnsi="Arial" w:cs="Arial"/>
                <w:sz w:val="24"/>
                <w:szCs w:val="24"/>
              </w:rPr>
            </w:pPr>
            <w:r w:rsidRPr="007D5BA2">
              <w:rPr>
                <w:rFonts w:ascii="Arial" w:hAnsi="Arial" w:cs="Arial"/>
                <w:sz w:val="24"/>
                <w:szCs w:val="24"/>
              </w:rPr>
              <w:fldChar w:fldCharType="begin">
                <w:ffData>
                  <w:name w:val="Text1"/>
                  <w:enabled/>
                  <w:calcOnExit w:val="0"/>
                  <w:textInput/>
                </w:ffData>
              </w:fldChar>
            </w:r>
            <w:r w:rsidRPr="007D5BA2">
              <w:rPr>
                <w:rFonts w:ascii="Arial" w:hAnsi="Arial" w:cs="Arial"/>
                <w:sz w:val="24"/>
                <w:szCs w:val="24"/>
              </w:rPr>
              <w:instrText xml:space="preserve"> FORMTEXT </w:instrText>
            </w:r>
            <w:r w:rsidRPr="007D5BA2">
              <w:rPr>
                <w:rFonts w:ascii="Arial" w:hAnsi="Arial" w:cs="Arial"/>
                <w:sz w:val="24"/>
                <w:szCs w:val="24"/>
              </w:rPr>
            </w:r>
            <w:r w:rsidRPr="007D5BA2">
              <w:rPr>
                <w:rFonts w:ascii="Arial" w:hAnsi="Arial" w:cs="Arial"/>
                <w:sz w:val="24"/>
                <w:szCs w:val="24"/>
              </w:rPr>
              <w:fldChar w:fldCharType="separate"/>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sz w:val="24"/>
                <w:szCs w:val="24"/>
              </w:rPr>
              <w:fldChar w:fldCharType="end"/>
            </w:r>
          </w:p>
        </w:tc>
      </w:tr>
      <w:tr w:rsidR="00B21318" w:rsidRPr="007D5BA2" w14:paraId="6009168F" w14:textId="77777777" w:rsidTr="00A07265">
        <w:trPr>
          <w:trHeight w:val="236"/>
        </w:trPr>
        <w:tc>
          <w:tcPr>
            <w:tcW w:w="3227" w:type="dxa"/>
          </w:tcPr>
          <w:p w14:paraId="67A3DD0D" w14:textId="77777777" w:rsidR="00B21318" w:rsidRPr="007D5BA2" w:rsidRDefault="00B21318" w:rsidP="00EC2ECD">
            <w:pPr>
              <w:spacing w:line="259" w:lineRule="auto"/>
              <w:rPr>
                <w:rFonts w:ascii="Arial" w:hAnsi="Arial" w:cs="Arial"/>
                <w:sz w:val="24"/>
                <w:szCs w:val="24"/>
              </w:rPr>
            </w:pPr>
            <w:r w:rsidRPr="007D5BA2">
              <w:rPr>
                <w:rFonts w:ascii="Arial" w:hAnsi="Arial" w:cs="Arial"/>
                <w:sz w:val="24"/>
                <w:szCs w:val="24"/>
              </w:rPr>
              <w:t>Social media handles</w:t>
            </w:r>
          </w:p>
        </w:tc>
        <w:tc>
          <w:tcPr>
            <w:tcW w:w="6015" w:type="dxa"/>
          </w:tcPr>
          <w:p w14:paraId="14641F15" w14:textId="3DFD52DC" w:rsidR="00B21318" w:rsidRPr="007D5BA2" w:rsidRDefault="009659CB" w:rsidP="00EC2ECD">
            <w:pPr>
              <w:rPr>
                <w:rFonts w:ascii="Arial" w:hAnsi="Arial" w:cs="Arial"/>
                <w:sz w:val="24"/>
                <w:szCs w:val="24"/>
              </w:rPr>
            </w:pPr>
            <w:r w:rsidRPr="007D5BA2">
              <w:rPr>
                <w:rFonts w:ascii="Arial" w:hAnsi="Arial" w:cs="Arial"/>
                <w:sz w:val="24"/>
                <w:szCs w:val="24"/>
              </w:rPr>
              <w:fldChar w:fldCharType="begin">
                <w:ffData>
                  <w:name w:val="Text1"/>
                  <w:enabled/>
                  <w:calcOnExit w:val="0"/>
                  <w:textInput/>
                </w:ffData>
              </w:fldChar>
            </w:r>
            <w:r w:rsidRPr="007D5BA2">
              <w:rPr>
                <w:rFonts w:ascii="Arial" w:hAnsi="Arial" w:cs="Arial"/>
                <w:sz w:val="24"/>
                <w:szCs w:val="24"/>
              </w:rPr>
              <w:instrText xml:space="preserve"> FORMTEXT </w:instrText>
            </w:r>
            <w:r w:rsidRPr="007D5BA2">
              <w:rPr>
                <w:rFonts w:ascii="Arial" w:hAnsi="Arial" w:cs="Arial"/>
                <w:sz w:val="24"/>
                <w:szCs w:val="24"/>
              </w:rPr>
            </w:r>
            <w:r w:rsidRPr="007D5BA2">
              <w:rPr>
                <w:rFonts w:ascii="Arial" w:hAnsi="Arial" w:cs="Arial"/>
                <w:sz w:val="24"/>
                <w:szCs w:val="24"/>
              </w:rPr>
              <w:fldChar w:fldCharType="separate"/>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sz w:val="24"/>
                <w:szCs w:val="24"/>
              </w:rPr>
              <w:fldChar w:fldCharType="end"/>
            </w:r>
          </w:p>
        </w:tc>
      </w:tr>
      <w:tr w:rsidR="00B21318" w:rsidRPr="007D5BA2" w14:paraId="4E81B11F" w14:textId="77777777" w:rsidTr="00A07265">
        <w:tc>
          <w:tcPr>
            <w:tcW w:w="3227" w:type="dxa"/>
          </w:tcPr>
          <w:p w14:paraId="57B3530D" w14:textId="77777777" w:rsidR="00B21318" w:rsidRPr="007D5BA2" w:rsidRDefault="00B21318" w:rsidP="00EC2ECD">
            <w:pPr>
              <w:rPr>
                <w:rFonts w:ascii="Arial" w:hAnsi="Arial" w:cs="Arial"/>
                <w:sz w:val="24"/>
                <w:szCs w:val="24"/>
              </w:rPr>
            </w:pPr>
            <w:r w:rsidRPr="007D5BA2">
              <w:rPr>
                <w:rFonts w:ascii="Arial" w:hAnsi="Arial" w:cs="Arial"/>
                <w:sz w:val="24"/>
                <w:szCs w:val="24"/>
              </w:rPr>
              <w:t>Website</w:t>
            </w:r>
          </w:p>
        </w:tc>
        <w:tc>
          <w:tcPr>
            <w:tcW w:w="6015" w:type="dxa"/>
          </w:tcPr>
          <w:p w14:paraId="1585F12B" w14:textId="3A60983D" w:rsidR="00B21318" w:rsidRPr="007D5BA2" w:rsidRDefault="009659CB" w:rsidP="00EC2ECD">
            <w:pPr>
              <w:rPr>
                <w:rFonts w:ascii="Arial" w:hAnsi="Arial" w:cs="Arial"/>
                <w:sz w:val="24"/>
                <w:szCs w:val="24"/>
              </w:rPr>
            </w:pPr>
            <w:r w:rsidRPr="007D5BA2">
              <w:rPr>
                <w:rFonts w:ascii="Arial" w:hAnsi="Arial" w:cs="Arial"/>
                <w:sz w:val="24"/>
                <w:szCs w:val="24"/>
              </w:rPr>
              <w:fldChar w:fldCharType="begin">
                <w:ffData>
                  <w:name w:val="Text1"/>
                  <w:enabled/>
                  <w:calcOnExit w:val="0"/>
                  <w:textInput/>
                </w:ffData>
              </w:fldChar>
            </w:r>
            <w:r w:rsidRPr="007D5BA2">
              <w:rPr>
                <w:rFonts w:ascii="Arial" w:hAnsi="Arial" w:cs="Arial"/>
                <w:sz w:val="24"/>
                <w:szCs w:val="24"/>
              </w:rPr>
              <w:instrText xml:space="preserve"> FORMTEXT </w:instrText>
            </w:r>
            <w:r w:rsidRPr="007D5BA2">
              <w:rPr>
                <w:rFonts w:ascii="Arial" w:hAnsi="Arial" w:cs="Arial"/>
                <w:sz w:val="24"/>
                <w:szCs w:val="24"/>
              </w:rPr>
            </w:r>
            <w:r w:rsidRPr="007D5BA2">
              <w:rPr>
                <w:rFonts w:ascii="Arial" w:hAnsi="Arial" w:cs="Arial"/>
                <w:sz w:val="24"/>
                <w:szCs w:val="24"/>
              </w:rPr>
              <w:fldChar w:fldCharType="separate"/>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sz w:val="24"/>
                <w:szCs w:val="24"/>
              </w:rPr>
              <w:fldChar w:fldCharType="end"/>
            </w:r>
          </w:p>
        </w:tc>
      </w:tr>
      <w:tr w:rsidR="00A07265" w:rsidRPr="007D5BA2" w14:paraId="20E00A64" w14:textId="77777777" w:rsidTr="00A07265">
        <w:tc>
          <w:tcPr>
            <w:tcW w:w="3227" w:type="dxa"/>
          </w:tcPr>
          <w:p w14:paraId="627EE61D" w14:textId="74A9369C" w:rsidR="00A07265" w:rsidRPr="007D5BA2" w:rsidRDefault="00A07265" w:rsidP="00EC2ECD">
            <w:pPr>
              <w:rPr>
                <w:rFonts w:ascii="Arial" w:hAnsi="Arial" w:cs="Arial"/>
                <w:sz w:val="24"/>
                <w:szCs w:val="24"/>
              </w:rPr>
            </w:pPr>
            <w:r>
              <w:rPr>
                <w:rFonts w:ascii="Arial" w:hAnsi="Arial" w:cs="Arial"/>
                <w:sz w:val="24"/>
                <w:szCs w:val="24"/>
              </w:rPr>
              <w:t>Connection to TN postcode (tick all that apply)</w:t>
            </w:r>
          </w:p>
        </w:tc>
        <w:tc>
          <w:tcPr>
            <w:tcW w:w="6015" w:type="dxa"/>
          </w:tcPr>
          <w:p w14:paraId="394ED8CD" w14:textId="1ED86B35" w:rsidR="00A07265" w:rsidRPr="007D5BA2" w:rsidRDefault="00A07265" w:rsidP="00EC2ECD">
            <w:pPr>
              <w:rPr>
                <w:rFonts w:ascii="Arial" w:hAnsi="Arial" w:cs="Arial"/>
                <w:sz w:val="24"/>
                <w:szCs w:val="24"/>
              </w:rPr>
            </w:pPr>
            <w:r>
              <w:rPr>
                <w:rFonts w:ascii="Arial" w:hAnsi="Arial" w:cs="Arial"/>
                <w:sz w:val="24"/>
                <w:szCs w:val="24"/>
              </w:rPr>
              <w:t xml:space="preserve">Live </w:t>
            </w:r>
            <w:r w:rsidRPr="007D5BA2">
              <w:rPr>
                <w:rFonts w:ascii="Arial" w:hAnsi="Arial" w:cs="Arial"/>
                <w:sz w:val="24"/>
                <w:szCs w:val="24"/>
              </w:rPr>
              <w:fldChar w:fldCharType="begin">
                <w:ffData>
                  <w:name w:val="Check1"/>
                  <w:enabled/>
                  <w:calcOnExit w:val="0"/>
                  <w:checkBox>
                    <w:sizeAuto/>
                    <w:default w:val="0"/>
                  </w:checkBox>
                </w:ffData>
              </w:fldChar>
            </w:r>
            <w:r w:rsidRPr="007D5BA2">
              <w:rPr>
                <w:rFonts w:ascii="Arial" w:hAnsi="Arial" w:cs="Arial"/>
                <w:sz w:val="24"/>
                <w:szCs w:val="24"/>
              </w:rPr>
              <w:instrText xml:space="preserve"> FORMCHECKBOX </w:instrText>
            </w:r>
            <w:r w:rsidR="00AE75E0">
              <w:rPr>
                <w:rFonts w:ascii="Arial" w:hAnsi="Arial" w:cs="Arial"/>
                <w:sz w:val="24"/>
                <w:szCs w:val="24"/>
              </w:rPr>
            </w:r>
            <w:r w:rsidR="00AE75E0">
              <w:rPr>
                <w:rFonts w:ascii="Arial" w:hAnsi="Arial" w:cs="Arial"/>
                <w:sz w:val="24"/>
                <w:szCs w:val="24"/>
              </w:rPr>
              <w:fldChar w:fldCharType="separate"/>
            </w:r>
            <w:r w:rsidRPr="007D5BA2">
              <w:rPr>
                <w:rFonts w:ascii="Arial" w:hAnsi="Arial" w:cs="Arial"/>
                <w:sz w:val="24"/>
                <w:szCs w:val="24"/>
              </w:rPr>
              <w:fldChar w:fldCharType="end"/>
            </w:r>
            <w:r>
              <w:rPr>
                <w:rFonts w:ascii="Arial" w:hAnsi="Arial" w:cs="Arial"/>
                <w:sz w:val="24"/>
                <w:szCs w:val="24"/>
              </w:rPr>
              <w:tab/>
              <w:t xml:space="preserve">Work </w:t>
            </w:r>
            <w:r w:rsidRPr="007D5BA2">
              <w:rPr>
                <w:rFonts w:ascii="Arial" w:hAnsi="Arial" w:cs="Arial"/>
                <w:sz w:val="24"/>
                <w:szCs w:val="24"/>
              </w:rPr>
              <w:fldChar w:fldCharType="begin">
                <w:ffData>
                  <w:name w:val="Check1"/>
                  <w:enabled/>
                  <w:calcOnExit w:val="0"/>
                  <w:checkBox>
                    <w:sizeAuto/>
                    <w:default w:val="0"/>
                    <w:checked w:val="0"/>
                  </w:checkBox>
                </w:ffData>
              </w:fldChar>
            </w:r>
            <w:r w:rsidRPr="007D5BA2">
              <w:rPr>
                <w:rFonts w:ascii="Arial" w:hAnsi="Arial" w:cs="Arial"/>
                <w:sz w:val="24"/>
                <w:szCs w:val="24"/>
              </w:rPr>
              <w:instrText xml:space="preserve"> FORMCHECKBOX </w:instrText>
            </w:r>
            <w:r w:rsidR="00AE75E0">
              <w:rPr>
                <w:rFonts w:ascii="Arial" w:hAnsi="Arial" w:cs="Arial"/>
                <w:sz w:val="24"/>
                <w:szCs w:val="24"/>
              </w:rPr>
            </w:r>
            <w:r w:rsidR="00AE75E0">
              <w:rPr>
                <w:rFonts w:ascii="Arial" w:hAnsi="Arial" w:cs="Arial"/>
                <w:sz w:val="24"/>
                <w:szCs w:val="24"/>
              </w:rPr>
              <w:fldChar w:fldCharType="separate"/>
            </w:r>
            <w:r w:rsidRPr="007D5BA2">
              <w:rPr>
                <w:rFonts w:ascii="Arial" w:hAnsi="Arial" w:cs="Arial"/>
                <w:sz w:val="24"/>
                <w:szCs w:val="24"/>
              </w:rPr>
              <w:fldChar w:fldCharType="end"/>
            </w:r>
            <w:r>
              <w:rPr>
                <w:rFonts w:ascii="Arial" w:hAnsi="Arial" w:cs="Arial"/>
                <w:sz w:val="24"/>
                <w:szCs w:val="24"/>
              </w:rPr>
              <w:tab/>
              <w:t xml:space="preserve">Studio </w:t>
            </w:r>
            <w:r w:rsidRPr="007D5BA2">
              <w:rPr>
                <w:rFonts w:ascii="Arial" w:hAnsi="Arial" w:cs="Arial"/>
                <w:sz w:val="24"/>
                <w:szCs w:val="24"/>
              </w:rPr>
              <w:fldChar w:fldCharType="begin">
                <w:ffData>
                  <w:name w:val="Check1"/>
                  <w:enabled/>
                  <w:calcOnExit w:val="0"/>
                  <w:checkBox>
                    <w:sizeAuto/>
                    <w:default w:val="0"/>
                  </w:checkBox>
                </w:ffData>
              </w:fldChar>
            </w:r>
            <w:r w:rsidRPr="007D5BA2">
              <w:rPr>
                <w:rFonts w:ascii="Arial" w:hAnsi="Arial" w:cs="Arial"/>
                <w:sz w:val="24"/>
                <w:szCs w:val="24"/>
              </w:rPr>
              <w:instrText xml:space="preserve"> FORMCHECKBOX </w:instrText>
            </w:r>
            <w:r w:rsidR="00AE75E0">
              <w:rPr>
                <w:rFonts w:ascii="Arial" w:hAnsi="Arial" w:cs="Arial"/>
                <w:sz w:val="24"/>
                <w:szCs w:val="24"/>
              </w:rPr>
            </w:r>
            <w:r w:rsidR="00AE75E0">
              <w:rPr>
                <w:rFonts w:ascii="Arial" w:hAnsi="Arial" w:cs="Arial"/>
                <w:sz w:val="24"/>
                <w:szCs w:val="24"/>
              </w:rPr>
              <w:fldChar w:fldCharType="separate"/>
            </w:r>
            <w:r w:rsidRPr="007D5BA2">
              <w:rPr>
                <w:rFonts w:ascii="Arial" w:hAnsi="Arial" w:cs="Arial"/>
                <w:sz w:val="24"/>
                <w:szCs w:val="24"/>
              </w:rPr>
              <w:fldChar w:fldCharType="end"/>
            </w:r>
            <w:r>
              <w:rPr>
                <w:rFonts w:ascii="Arial" w:hAnsi="Arial" w:cs="Arial"/>
                <w:sz w:val="24"/>
                <w:szCs w:val="24"/>
              </w:rPr>
              <w:tab/>
              <w:t xml:space="preserve">Study </w:t>
            </w:r>
            <w:r w:rsidRPr="007D5BA2">
              <w:rPr>
                <w:rFonts w:ascii="Arial" w:hAnsi="Arial" w:cs="Arial"/>
                <w:sz w:val="24"/>
                <w:szCs w:val="24"/>
              </w:rPr>
              <w:fldChar w:fldCharType="begin">
                <w:ffData>
                  <w:name w:val="Check1"/>
                  <w:enabled/>
                  <w:calcOnExit w:val="0"/>
                  <w:checkBox>
                    <w:sizeAuto/>
                    <w:default w:val="0"/>
                  </w:checkBox>
                </w:ffData>
              </w:fldChar>
            </w:r>
            <w:r w:rsidRPr="007D5BA2">
              <w:rPr>
                <w:rFonts w:ascii="Arial" w:hAnsi="Arial" w:cs="Arial"/>
                <w:sz w:val="24"/>
                <w:szCs w:val="24"/>
              </w:rPr>
              <w:instrText xml:space="preserve"> FORMCHECKBOX </w:instrText>
            </w:r>
            <w:r w:rsidR="00AE75E0">
              <w:rPr>
                <w:rFonts w:ascii="Arial" w:hAnsi="Arial" w:cs="Arial"/>
                <w:sz w:val="24"/>
                <w:szCs w:val="24"/>
              </w:rPr>
            </w:r>
            <w:r w:rsidR="00AE75E0">
              <w:rPr>
                <w:rFonts w:ascii="Arial" w:hAnsi="Arial" w:cs="Arial"/>
                <w:sz w:val="24"/>
                <w:szCs w:val="24"/>
              </w:rPr>
              <w:fldChar w:fldCharType="separate"/>
            </w:r>
            <w:r w:rsidRPr="007D5BA2">
              <w:rPr>
                <w:rFonts w:ascii="Arial" w:hAnsi="Arial" w:cs="Arial"/>
                <w:sz w:val="24"/>
                <w:szCs w:val="24"/>
              </w:rPr>
              <w:fldChar w:fldCharType="end"/>
            </w:r>
          </w:p>
        </w:tc>
      </w:tr>
    </w:tbl>
    <w:p w14:paraId="4EC3F011" w14:textId="77777777" w:rsidR="009D51C9" w:rsidRPr="007D5BA2" w:rsidRDefault="009D51C9" w:rsidP="00B21318">
      <w:pPr>
        <w:rPr>
          <w:rFonts w:ascii="Arial" w:hAnsi="Arial" w:cs="Arial"/>
          <w:sz w:val="20"/>
          <w:szCs w:val="20"/>
        </w:rPr>
      </w:pPr>
    </w:p>
    <w:p w14:paraId="7E3976EC" w14:textId="3C878037" w:rsidR="00B21318" w:rsidRPr="007D5BA2" w:rsidRDefault="00B21318" w:rsidP="00B21318">
      <w:pPr>
        <w:rPr>
          <w:rFonts w:ascii="Arial" w:hAnsi="Arial" w:cs="Arial"/>
          <w:b/>
          <w:bCs/>
          <w:sz w:val="24"/>
          <w:szCs w:val="24"/>
        </w:rPr>
      </w:pPr>
      <w:r w:rsidRPr="007D5BA2">
        <w:rPr>
          <w:rFonts w:ascii="Arial" w:hAnsi="Arial" w:cs="Arial"/>
          <w:b/>
          <w:bCs/>
          <w:sz w:val="24"/>
          <w:szCs w:val="24"/>
        </w:rPr>
        <w:t xml:space="preserve">Artwork </w:t>
      </w:r>
      <w:r w:rsidR="00737C88">
        <w:rPr>
          <w:rFonts w:ascii="Arial" w:hAnsi="Arial" w:cs="Arial"/>
          <w:b/>
          <w:bCs/>
          <w:sz w:val="24"/>
          <w:szCs w:val="24"/>
        </w:rPr>
        <w:t>d</w:t>
      </w:r>
      <w:r w:rsidRPr="007D5BA2">
        <w:rPr>
          <w:rFonts w:ascii="Arial" w:hAnsi="Arial" w:cs="Arial"/>
          <w:b/>
          <w:bCs/>
          <w:sz w:val="24"/>
          <w:szCs w:val="24"/>
        </w:rPr>
        <w:t>etails</w:t>
      </w:r>
    </w:p>
    <w:tbl>
      <w:tblPr>
        <w:tblStyle w:val="TableGrid"/>
        <w:tblW w:w="0" w:type="auto"/>
        <w:tblLook w:val="04A0" w:firstRow="1" w:lastRow="0" w:firstColumn="1" w:lastColumn="0" w:noHBand="0" w:noVBand="1"/>
      </w:tblPr>
      <w:tblGrid>
        <w:gridCol w:w="3227"/>
        <w:gridCol w:w="6015"/>
      </w:tblGrid>
      <w:tr w:rsidR="00B21318" w:rsidRPr="007D5BA2" w14:paraId="0307AC51" w14:textId="77777777" w:rsidTr="00A07265">
        <w:tc>
          <w:tcPr>
            <w:tcW w:w="3227" w:type="dxa"/>
          </w:tcPr>
          <w:p w14:paraId="7D942B73" w14:textId="77777777" w:rsidR="00B21318" w:rsidRPr="007D5BA2" w:rsidRDefault="00B21318" w:rsidP="00EC2ECD">
            <w:pPr>
              <w:spacing w:line="259" w:lineRule="auto"/>
              <w:rPr>
                <w:rFonts w:ascii="Arial" w:hAnsi="Arial" w:cs="Arial"/>
                <w:sz w:val="24"/>
                <w:szCs w:val="24"/>
              </w:rPr>
            </w:pPr>
            <w:r w:rsidRPr="007D5BA2">
              <w:rPr>
                <w:rFonts w:ascii="Arial" w:hAnsi="Arial" w:cs="Arial"/>
                <w:sz w:val="24"/>
                <w:szCs w:val="24"/>
              </w:rPr>
              <w:t>Artwork title</w:t>
            </w:r>
          </w:p>
        </w:tc>
        <w:tc>
          <w:tcPr>
            <w:tcW w:w="6015" w:type="dxa"/>
          </w:tcPr>
          <w:p w14:paraId="3853D463" w14:textId="26BD3F98" w:rsidR="00B21318" w:rsidRPr="007D5BA2" w:rsidRDefault="009659CB" w:rsidP="00EC2ECD">
            <w:pPr>
              <w:rPr>
                <w:rFonts w:ascii="Arial" w:hAnsi="Arial" w:cs="Arial"/>
                <w:sz w:val="24"/>
                <w:szCs w:val="24"/>
              </w:rPr>
            </w:pPr>
            <w:r w:rsidRPr="007D5BA2">
              <w:rPr>
                <w:rFonts w:ascii="Arial" w:hAnsi="Arial" w:cs="Arial"/>
                <w:sz w:val="24"/>
                <w:szCs w:val="24"/>
              </w:rPr>
              <w:fldChar w:fldCharType="begin">
                <w:ffData>
                  <w:name w:val="Text1"/>
                  <w:enabled/>
                  <w:calcOnExit w:val="0"/>
                  <w:textInput/>
                </w:ffData>
              </w:fldChar>
            </w:r>
            <w:r w:rsidRPr="007D5BA2">
              <w:rPr>
                <w:rFonts w:ascii="Arial" w:hAnsi="Arial" w:cs="Arial"/>
                <w:sz w:val="24"/>
                <w:szCs w:val="24"/>
              </w:rPr>
              <w:instrText xml:space="preserve"> FORMTEXT </w:instrText>
            </w:r>
            <w:r w:rsidRPr="007D5BA2">
              <w:rPr>
                <w:rFonts w:ascii="Arial" w:hAnsi="Arial" w:cs="Arial"/>
                <w:sz w:val="24"/>
                <w:szCs w:val="24"/>
              </w:rPr>
            </w:r>
            <w:r w:rsidRPr="007D5BA2">
              <w:rPr>
                <w:rFonts w:ascii="Arial" w:hAnsi="Arial" w:cs="Arial"/>
                <w:sz w:val="24"/>
                <w:szCs w:val="24"/>
              </w:rPr>
              <w:fldChar w:fldCharType="separate"/>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sz w:val="24"/>
                <w:szCs w:val="24"/>
              </w:rPr>
              <w:fldChar w:fldCharType="end"/>
            </w:r>
          </w:p>
        </w:tc>
      </w:tr>
      <w:tr w:rsidR="00B21318" w:rsidRPr="007D5BA2" w14:paraId="7AC77159" w14:textId="77777777" w:rsidTr="00A07265">
        <w:tc>
          <w:tcPr>
            <w:tcW w:w="3227" w:type="dxa"/>
          </w:tcPr>
          <w:p w14:paraId="586A4470" w14:textId="77777777" w:rsidR="00B21318" w:rsidRPr="007D5BA2" w:rsidRDefault="00B21318" w:rsidP="00EC2ECD">
            <w:pPr>
              <w:spacing w:line="259" w:lineRule="auto"/>
              <w:rPr>
                <w:rFonts w:ascii="Arial" w:hAnsi="Arial" w:cs="Arial"/>
                <w:sz w:val="24"/>
                <w:szCs w:val="24"/>
              </w:rPr>
            </w:pPr>
            <w:r w:rsidRPr="007D5BA2">
              <w:rPr>
                <w:rFonts w:ascii="Arial" w:hAnsi="Arial" w:cs="Arial"/>
                <w:sz w:val="24"/>
                <w:szCs w:val="24"/>
              </w:rPr>
              <w:t>Medium</w:t>
            </w:r>
          </w:p>
        </w:tc>
        <w:tc>
          <w:tcPr>
            <w:tcW w:w="6015" w:type="dxa"/>
          </w:tcPr>
          <w:p w14:paraId="7FD0728C" w14:textId="453D5F1E" w:rsidR="00B21318" w:rsidRPr="007D5BA2" w:rsidRDefault="009659CB" w:rsidP="00EC2ECD">
            <w:pPr>
              <w:rPr>
                <w:rFonts w:ascii="Arial" w:hAnsi="Arial" w:cs="Arial"/>
                <w:sz w:val="24"/>
                <w:szCs w:val="24"/>
              </w:rPr>
            </w:pPr>
            <w:r w:rsidRPr="007D5BA2">
              <w:rPr>
                <w:rFonts w:ascii="Arial" w:hAnsi="Arial" w:cs="Arial"/>
                <w:sz w:val="24"/>
                <w:szCs w:val="24"/>
              </w:rPr>
              <w:fldChar w:fldCharType="begin">
                <w:ffData>
                  <w:name w:val="Text1"/>
                  <w:enabled/>
                  <w:calcOnExit w:val="0"/>
                  <w:textInput/>
                </w:ffData>
              </w:fldChar>
            </w:r>
            <w:r w:rsidRPr="007D5BA2">
              <w:rPr>
                <w:rFonts w:ascii="Arial" w:hAnsi="Arial" w:cs="Arial"/>
                <w:sz w:val="24"/>
                <w:szCs w:val="24"/>
              </w:rPr>
              <w:instrText xml:space="preserve"> FORMTEXT </w:instrText>
            </w:r>
            <w:r w:rsidRPr="007D5BA2">
              <w:rPr>
                <w:rFonts w:ascii="Arial" w:hAnsi="Arial" w:cs="Arial"/>
                <w:sz w:val="24"/>
                <w:szCs w:val="24"/>
              </w:rPr>
            </w:r>
            <w:r w:rsidRPr="007D5BA2">
              <w:rPr>
                <w:rFonts w:ascii="Arial" w:hAnsi="Arial" w:cs="Arial"/>
                <w:sz w:val="24"/>
                <w:szCs w:val="24"/>
              </w:rPr>
              <w:fldChar w:fldCharType="separate"/>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sz w:val="24"/>
                <w:szCs w:val="24"/>
              </w:rPr>
              <w:fldChar w:fldCharType="end"/>
            </w:r>
          </w:p>
        </w:tc>
      </w:tr>
      <w:tr w:rsidR="00A07265" w:rsidRPr="007D5BA2" w14:paraId="519327AA" w14:textId="77777777" w:rsidTr="00A07265">
        <w:tc>
          <w:tcPr>
            <w:tcW w:w="3227" w:type="dxa"/>
          </w:tcPr>
          <w:p w14:paraId="04F7E7A6" w14:textId="74FD4AC6" w:rsidR="00A07265" w:rsidRPr="007D5BA2" w:rsidRDefault="00A07265" w:rsidP="00EC2ECD">
            <w:pPr>
              <w:rPr>
                <w:rFonts w:ascii="Arial" w:hAnsi="Arial" w:cs="Arial"/>
                <w:sz w:val="24"/>
                <w:szCs w:val="24"/>
              </w:rPr>
            </w:pPr>
            <w:r>
              <w:rPr>
                <w:rFonts w:ascii="Arial" w:hAnsi="Arial" w:cs="Arial"/>
                <w:sz w:val="24"/>
                <w:szCs w:val="24"/>
              </w:rPr>
              <w:t>Short description of your work (for identification only)</w:t>
            </w:r>
          </w:p>
        </w:tc>
        <w:tc>
          <w:tcPr>
            <w:tcW w:w="6015" w:type="dxa"/>
          </w:tcPr>
          <w:p w14:paraId="357E83CD" w14:textId="27EF6928" w:rsidR="00A07265" w:rsidRPr="007D5BA2" w:rsidRDefault="00A07265" w:rsidP="00EC2ECD">
            <w:pPr>
              <w:rPr>
                <w:rFonts w:ascii="Arial" w:hAnsi="Arial" w:cs="Arial"/>
                <w:sz w:val="24"/>
                <w:szCs w:val="24"/>
              </w:rPr>
            </w:pPr>
            <w:r w:rsidRPr="007D5BA2">
              <w:rPr>
                <w:rFonts w:ascii="Arial" w:hAnsi="Arial" w:cs="Arial"/>
                <w:sz w:val="24"/>
                <w:szCs w:val="24"/>
              </w:rPr>
              <w:fldChar w:fldCharType="begin">
                <w:ffData>
                  <w:name w:val="Text1"/>
                  <w:enabled/>
                  <w:calcOnExit w:val="0"/>
                  <w:textInput/>
                </w:ffData>
              </w:fldChar>
            </w:r>
            <w:r w:rsidRPr="007D5BA2">
              <w:rPr>
                <w:rFonts w:ascii="Arial" w:hAnsi="Arial" w:cs="Arial"/>
                <w:sz w:val="24"/>
                <w:szCs w:val="24"/>
              </w:rPr>
              <w:instrText xml:space="preserve"> FORMTEXT </w:instrText>
            </w:r>
            <w:r w:rsidRPr="007D5BA2">
              <w:rPr>
                <w:rFonts w:ascii="Arial" w:hAnsi="Arial" w:cs="Arial"/>
                <w:sz w:val="24"/>
                <w:szCs w:val="24"/>
              </w:rPr>
            </w:r>
            <w:r w:rsidRPr="007D5BA2">
              <w:rPr>
                <w:rFonts w:ascii="Arial" w:hAnsi="Arial" w:cs="Arial"/>
                <w:sz w:val="24"/>
                <w:szCs w:val="24"/>
              </w:rPr>
              <w:fldChar w:fldCharType="separate"/>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sz w:val="24"/>
                <w:szCs w:val="24"/>
              </w:rPr>
              <w:fldChar w:fldCharType="end"/>
            </w:r>
          </w:p>
        </w:tc>
      </w:tr>
      <w:tr w:rsidR="00B21318" w:rsidRPr="007D5BA2" w14:paraId="1A635FEE" w14:textId="77777777" w:rsidTr="00A07265">
        <w:tc>
          <w:tcPr>
            <w:tcW w:w="3227" w:type="dxa"/>
          </w:tcPr>
          <w:p w14:paraId="50545359" w14:textId="77777777" w:rsidR="00B21318" w:rsidRPr="007D5BA2" w:rsidRDefault="00B21318" w:rsidP="00EC2ECD">
            <w:pPr>
              <w:spacing w:line="259" w:lineRule="auto"/>
              <w:rPr>
                <w:rFonts w:ascii="Arial" w:hAnsi="Arial" w:cs="Arial"/>
                <w:sz w:val="24"/>
                <w:szCs w:val="24"/>
              </w:rPr>
            </w:pPr>
            <w:r w:rsidRPr="007D5BA2">
              <w:rPr>
                <w:rFonts w:ascii="Arial" w:hAnsi="Arial" w:cs="Arial"/>
                <w:sz w:val="24"/>
                <w:szCs w:val="24"/>
              </w:rPr>
              <w:t>Is the work for sale?</w:t>
            </w:r>
          </w:p>
        </w:tc>
        <w:tc>
          <w:tcPr>
            <w:tcW w:w="6015" w:type="dxa"/>
          </w:tcPr>
          <w:p w14:paraId="4E0E6C73" w14:textId="57203283" w:rsidR="00B21318" w:rsidRPr="007D5BA2" w:rsidRDefault="00B21318" w:rsidP="00EC2ECD">
            <w:pPr>
              <w:rPr>
                <w:rFonts w:ascii="Arial" w:hAnsi="Arial" w:cs="Arial"/>
                <w:sz w:val="24"/>
                <w:szCs w:val="24"/>
              </w:rPr>
            </w:pPr>
            <w:r w:rsidRPr="007D5BA2">
              <w:rPr>
                <w:rFonts w:ascii="Arial" w:hAnsi="Arial" w:cs="Arial"/>
                <w:sz w:val="24"/>
                <w:szCs w:val="24"/>
              </w:rPr>
              <w:t xml:space="preserve">YES </w:t>
            </w:r>
            <w:r w:rsidRPr="007D5BA2">
              <w:rPr>
                <w:rFonts w:ascii="Arial" w:hAnsi="Arial" w:cs="Arial"/>
                <w:sz w:val="24"/>
                <w:szCs w:val="24"/>
              </w:rPr>
              <w:fldChar w:fldCharType="begin">
                <w:ffData>
                  <w:name w:val="Check1"/>
                  <w:enabled/>
                  <w:calcOnExit w:val="0"/>
                  <w:checkBox>
                    <w:sizeAuto/>
                    <w:default w:val="0"/>
                  </w:checkBox>
                </w:ffData>
              </w:fldChar>
            </w:r>
            <w:bookmarkStart w:id="2" w:name="Check1"/>
            <w:r w:rsidRPr="007D5BA2">
              <w:rPr>
                <w:rFonts w:ascii="Arial" w:hAnsi="Arial" w:cs="Arial"/>
                <w:sz w:val="24"/>
                <w:szCs w:val="24"/>
              </w:rPr>
              <w:instrText xml:space="preserve"> FORMCHECKBOX </w:instrText>
            </w:r>
            <w:r w:rsidR="00AE75E0">
              <w:rPr>
                <w:rFonts w:ascii="Arial" w:hAnsi="Arial" w:cs="Arial"/>
                <w:sz w:val="24"/>
                <w:szCs w:val="24"/>
              </w:rPr>
            </w:r>
            <w:r w:rsidR="00AE75E0">
              <w:rPr>
                <w:rFonts w:ascii="Arial" w:hAnsi="Arial" w:cs="Arial"/>
                <w:sz w:val="24"/>
                <w:szCs w:val="24"/>
              </w:rPr>
              <w:fldChar w:fldCharType="separate"/>
            </w:r>
            <w:r w:rsidRPr="007D5BA2">
              <w:rPr>
                <w:rFonts w:ascii="Arial" w:hAnsi="Arial" w:cs="Arial"/>
                <w:sz w:val="24"/>
                <w:szCs w:val="24"/>
              </w:rPr>
              <w:fldChar w:fldCharType="end"/>
            </w:r>
            <w:bookmarkEnd w:id="2"/>
            <w:r w:rsidR="00A07265">
              <w:rPr>
                <w:rFonts w:ascii="Arial" w:hAnsi="Arial" w:cs="Arial"/>
                <w:sz w:val="24"/>
                <w:szCs w:val="24"/>
              </w:rPr>
              <w:tab/>
            </w:r>
            <w:r w:rsidRPr="007D5BA2">
              <w:rPr>
                <w:rFonts w:ascii="Arial" w:hAnsi="Arial" w:cs="Arial"/>
                <w:sz w:val="24"/>
                <w:szCs w:val="24"/>
              </w:rPr>
              <w:t xml:space="preserve">NO </w:t>
            </w:r>
            <w:r w:rsidRPr="007D5BA2">
              <w:rPr>
                <w:rFonts w:ascii="Arial" w:hAnsi="Arial" w:cs="Arial"/>
                <w:sz w:val="24"/>
                <w:szCs w:val="24"/>
              </w:rPr>
              <w:fldChar w:fldCharType="begin">
                <w:ffData>
                  <w:name w:val="Check2"/>
                  <w:enabled/>
                  <w:calcOnExit w:val="0"/>
                  <w:checkBox>
                    <w:sizeAuto/>
                    <w:default w:val="0"/>
                  </w:checkBox>
                </w:ffData>
              </w:fldChar>
            </w:r>
            <w:bookmarkStart w:id="3" w:name="Check2"/>
            <w:r w:rsidRPr="007D5BA2">
              <w:rPr>
                <w:rFonts w:ascii="Arial" w:hAnsi="Arial" w:cs="Arial"/>
                <w:sz w:val="24"/>
                <w:szCs w:val="24"/>
              </w:rPr>
              <w:instrText xml:space="preserve"> FORMCHECKBOX </w:instrText>
            </w:r>
            <w:r w:rsidR="00AE75E0">
              <w:rPr>
                <w:rFonts w:ascii="Arial" w:hAnsi="Arial" w:cs="Arial"/>
                <w:sz w:val="24"/>
                <w:szCs w:val="24"/>
              </w:rPr>
            </w:r>
            <w:r w:rsidR="00AE75E0">
              <w:rPr>
                <w:rFonts w:ascii="Arial" w:hAnsi="Arial" w:cs="Arial"/>
                <w:sz w:val="24"/>
                <w:szCs w:val="24"/>
              </w:rPr>
              <w:fldChar w:fldCharType="separate"/>
            </w:r>
            <w:r w:rsidRPr="007D5BA2">
              <w:rPr>
                <w:rFonts w:ascii="Arial" w:hAnsi="Arial" w:cs="Arial"/>
                <w:sz w:val="24"/>
                <w:szCs w:val="24"/>
              </w:rPr>
              <w:fldChar w:fldCharType="end"/>
            </w:r>
            <w:bookmarkEnd w:id="3"/>
          </w:p>
        </w:tc>
      </w:tr>
      <w:tr w:rsidR="00B21318" w:rsidRPr="007D5BA2" w14:paraId="150B1A6B" w14:textId="77777777" w:rsidTr="00A07265">
        <w:tc>
          <w:tcPr>
            <w:tcW w:w="3227" w:type="dxa"/>
          </w:tcPr>
          <w:p w14:paraId="7163F35E" w14:textId="4909B06D" w:rsidR="00B21318" w:rsidRPr="007D5BA2" w:rsidRDefault="00B21318" w:rsidP="00EC2ECD">
            <w:pPr>
              <w:rPr>
                <w:rFonts w:ascii="Arial" w:hAnsi="Arial" w:cs="Arial"/>
                <w:sz w:val="24"/>
                <w:szCs w:val="24"/>
              </w:rPr>
            </w:pPr>
            <w:r w:rsidRPr="007D5BA2">
              <w:rPr>
                <w:rFonts w:ascii="Arial" w:hAnsi="Arial" w:cs="Arial"/>
                <w:sz w:val="24"/>
                <w:szCs w:val="24"/>
              </w:rPr>
              <w:t>I consent to sharing m</w:t>
            </w:r>
            <w:r w:rsidR="009D51C9">
              <w:rPr>
                <w:rFonts w:ascii="Arial" w:hAnsi="Arial" w:cs="Arial"/>
                <w:sz w:val="24"/>
                <w:szCs w:val="24"/>
              </w:rPr>
              <w:t xml:space="preserve">y </w:t>
            </w:r>
            <w:r w:rsidRPr="007D5BA2">
              <w:rPr>
                <w:rFonts w:ascii="Arial" w:hAnsi="Arial" w:cs="Arial"/>
                <w:sz w:val="24"/>
                <w:szCs w:val="24"/>
              </w:rPr>
              <w:t xml:space="preserve">contact details with prospective buyers </w:t>
            </w:r>
          </w:p>
        </w:tc>
        <w:tc>
          <w:tcPr>
            <w:tcW w:w="6015" w:type="dxa"/>
            <w:vAlign w:val="center"/>
          </w:tcPr>
          <w:p w14:paraId="227C490C" w14:textId="45039A7E" w:rsidR="00B21318" w:rsidRPr="007D5BA2" w:rsidRDefault="00B21318" w:rsidP="00EC2ECD">
            <w:pPr>
              <w:rPr>
                <w:rFonts w:ascii="Arial" w:hAnsi="Arial" w:cs="Arial"/>
                <w:sz w:val="24"/>
                <w:szCs w:val="24"/>
              </w:rPr>
            </w:pPr>
            <w:r w:rsidRPr="007D5BA2">
              <w:rPr>
                <w:rFonts w:ascii="Arial" w:hAnsi="Arial" w:cs="Arial"/>
                <w:sz w:val="24"/>
                <w:szCs w:val="24"/>
              </w:rPr>
              <w:t xml:space="preserve">YES </w:t>
            </w:r>
            <w:r w:rsidRPr="007D5BA2">
              <w:rPr>
                <w:rFonts w:ascii="Arial" w:hAnsi="Arial" w:cs="Arial"/>
                <w:sz w:val="24"/>
                <w:szCs w:val="24"/>
              </w:rPr>
              <w:fldChar w:fldCharType="begin">
                <w:ffData>
                  <w:name w:val="Check1"/>
                  <w:enabled/>
                  <w:calcOnExit w:val="0"/>
                  <w:checkBox>
                    <w:sizeAuto/>
                    <w:default w:val="0"/>
                  </w:checkBox>
                </w:ffData>
              </w:fldChar>
            </w:r>
            <w:r w:rsidRPr="007D5BA2">
              <w:rPr>
                <w:rFonts w:ascii="Arial" w:hAnsi="Arial" w:cs="Arial"/>
                <w:sz w:val="24"/>
                <w:szCs w:val="24"/>
              </w:rPr>
              <w:instrText xml:space="preserve"> FORMCHECKBOX </w:instrText>
            </w:r>
            <w:r w:rsidR="00AE75E0">
              <w:rPr>
                <w:rFonts w:ascii="Arial" w:hAnsi="Arial" w:cs="Arial"/>
                <w:sz w:val="24"/>
                <w:szCs w:val="24"/>
              </w:rPr>
            </w:r>
            <w:r w:rsidR="00AE75E0">
              <w:rPr>
                <w:rFonts w:ascii="Arial" w:hAnsi="Arial" w:cs="Arial"/>
                <w:sz w:val="24"/>
                <w:szCs w:val="24"/>
              </w:rPr>
              <w:fldChar w:fldCharType="separate"/>
            </w:r>
            <w:r w:rsidRPr="007D5BA2">
              <w:rPr>
                <w:rFonts w:ascii="Arial" w:hAnsi="Arial" w:cs="Arial"/>
                <w:sz w:val="24"/>
                <w:szCs w:val="24"/>
              </w:rPr>
              <w:fldChar w:fldCharType="end"/>
            </w:r>
            <w:r w:rsidR="00A07265">
              <w:rPr>
                <w:rFonts w:ascii="Arial" w:hAnsi="Arial" w:cs="Arial"/>
                <w:sz w:val="24"/>
                <w:szCs w:val="24"/>
              </w:rPr>
              <w:tab/>
            </w:r>
            <w:r w:rsidRPr="007D5BA2">
              <w:rPr>
                <w:rFonts w:ascii="Arial" w:hAnsi="Arial" w:cs="Arial"/>
                <w:sz w:val="24"/>
                <w:szCs w:val="24"/>
              </w:rPr>
              <w:t xml:space="preserve">NO </w:t>
            </w:r>
            <w:r w:rsidRPr="007D5BA2">
              <w:rPr>
                <w:rFonts w:ascii="Arial" w:hAnsi="Arial" w:cs="Arial"/>
                <w:sz w:val="24"/>
                <w:szCs w:val="24"/>
              </w:rPr>
              <w:fldChar w:fldCharType="begin">
                <w:ffData>
                  <w:name w:val="Check2"/>
                  <w:enabled/>
                  <w:calcOnExit w:val="0"/>
                  <w:checkBox>
                    <w:sizeAuto/>
                    <w:default w:val="0"/>
                  </w:checkBox>
                </w:ffData>
              </w:fldChar>
            </w:r>
            <w:r w:rsidRPr="007D5BA2">
              <w:rPr>
                <w:rFonts w:ascii="Arial" w:hAnsi="Arial" w:cs="Arial"/>
                <w:sz w:val="24"/>
                <w:szCs w:val="24"/>
              </w:rPr>
              <w:instrText xml:space="preserve"> FORMCHECKBOX </w:instrText>
            </w:r>
            <w:r w:rsidR="00AE75E0">
              <w:rPr>
                <w:rFonts w:ascii="Arial" w:hAnsi="Arial" w:cs="Arial"/>
                <w:sz w:val="24"/>
                <w:szCs w:val="24"/>
              </w:rPr>
            </w:r>
            <w:r w:rsidR="00AE75E0">
              <w:rPr>
                <w:rFonts w:ascii="Arial" w:hAnsi="Arial" w:cs="Arial"/>
                <w:sz w:val="24"/>
                <w:szCs w:val="24"/>
              </w:rPr>
              <w:fldChar w:fldCharType="separate"/>
            </w:r>
            <w:r w:rsidRPr="007D5BA2">
              <w:rPr>
                <w:rFonts w:ascii="Arial" w:hAnsi="Arial" w:cs="Arial"/>
                <w:sz w:val="24"/>
                <w:szCs w:val="24"/>
              </w:rPr>
              <w:fldChar w:fldCharType="end"/>
            </w:r>
          </w:p>
        </w:tc>
      </w:tr>
    </w:tbl>
    <w:p w14:paraId="6CB1E668" w14:textId="77777777" w:rsidR="00737C88" w:rsidRDefault="00737C88" w:rsidP="00B21318">
      <w:pPr>
        <w:rPr>
          <w:rFonts w:ascii="Arial" w:hAnsi="Arial" w:cs="Arial"/>
          <w:b/>
          <w:bCs/>
          <w:sz w:val="24"/>
          <w:szCs w:val="24"/>
        </w:rPr>
      </w:pPr>
    </w:p>
    <w:p w14:paraId="56EE7768" w14:textId="16D86C84" w:rsidR="00B21318" w:rsidRPr="00737C88" w:rsidRDefault="00B21318" w:rsidP="00B21318">
      <w:pPr>
        <w:rPr>
          <w:rFonts w:ascii="Arial" w:hAnsi="Arial" w:cs="Arial"/>
          <w:b/>
          <w:bCs/>
          <w:sz w:val="24"/>
          <w:szCs w:val="24"/>
        </w:rPr>
      </w:pPr>
      <w:r w:rsidRPr="007D5BA2">
        <w:rPr>
          <w:rFonts w:ascii="Arial" w:hAnsi="Arial" w:cs="Arial"/>
          <w:b/>
          <w:bCs/>
          <w:sz w:val="24"/>
          <w:szCs w:val="24"/>
        </w:rPr>
        <w:t>Signature</w:t>
      </w:r>
    </w:p>
    <w:tbl>
      <w:tblPr>
        <w:tblStyle w:val="TableGrid"/>
        <w:tblW w:w="0" w:type="auto"/>
        <w:tblLook w:val="04A0" w:firstRow="1" w:lastRow="0" w:firstColumn="1" w:lastColumn="0" w:noHBand="0" w:noVBand="1"/>
      </w:tblPr>
      <w:tblGrid>
        <w:gridCol w:w="3227"/>
        <w:gridCol w:w="6015"/>
      </w:tblGrid>
      <w:tr w:rsidR="00B21318" w:rsidRPr="007D5BA2" w14:paraId="47F7A5AE" w14:textId="77777777" w:rsidTr="00EC2ECD">
        <w:tc>
          <w:tcPr>
            <w:tcW w:w="9242" w:type="dxa"/>
            <w:gridSpan w:val="2"/>
          </w:tcPr>
          <w:p w14:paraId="1567BE2E" w14:textId="5EE83EE0" w:rsidR="00B21318" w:rsidRPr="007D5BA2" w:rsidRDefault="00B21318" w:rsidP="00EC2ECD">
            <w:pPr>
              <w:spacing w:after="160" w:line="259" w:lineRule="auto"/>
              <w:rPr>
                <w:rFonts w:ascii="Arial" w:hAnsi="Arial" w:cs="Arial"/>
                <w:sz w:val="20"/>
                <w:szCs w:val="20"/>
              </w:rPr>
            </w:pPr>
            <w:r w:rsidRPr="007D5BA2">
              <w:rPr>
                <w:rFonts w:ascii="Arial" w:hAnsi="Arial" w:cs="Arial"/>
                <w:color w:val="111111"/>
                <w:sz w:val="24"/>
                <w:szCs w:val="24"/>
                <w:shd w:val="clear" w:color="auto" w:fill="FFFFFF"/>
              </w:rPr>
              <w:t>I have read and agree to the exhibition terms and conditions</w:t>
            </w:r>
            <w:r w:rsidR="006D77AF">
              <w:rPr>
                <w:rFonts w:ascii="Arial" w:hAnsi="Arial" w:cs="Arial"/>
                <w:color w:val="111111"/>
                <w:sz w:val="24"/>
                <w:szCs w:val="24"/>
                <w:shd w:val="clear" w:color="auto" w:fill="FFFFFF"/>
              </w:rPr>
              <w:t>.</w:t>
            </w:r>
          </w:p>
        </w:tc>
      </w:tr>
      <w:tr w:rsidR="00B21318" w:rsidRPr="007D5BA2" w14:paraId="1CF826D2" w14:textId="77777777" w:rsidTr="00A07265">
        <w:trPr>
          <w:trHeight w:val="588"/>
        </w:trPr>
        <w:tc>
          <w:tcPr>
            <w:tcW w:w="3227" w:type="dxa"/>
          </w:tcPr>
          <w:p w14:paraId="029BDC2E" w14:textId="6777B5C6" w:rsidR="00B21318" w:rsidRPr="007D5BA2" w:rsidRDefault="00B21318" w:rsidP="00EC2ECD">
            <w:pPr>
              <w:spacing w:line="259" w:lineRule="auto"/>
              <w:rPr>
                <w:rFonts w:ascii="Arial" w:hAnsi="Arial" w:cs="Arial"/>
                <w:sz w:val="24"/>
                <w:szCs w:val="24"/>
              </w:rPr>
            </w:pPr>
            <w:r w:rsidRPr="007D5BA2">
              <w:rPr>
                <w:rFonts w:ascii="Arial" w:hAnsi="Arial" w:cs="Arial"/>
                <w:sz w:val="24"/>
                <w:szCs w:val="24"/>
              </w:rPr>
              <w:t>Signed</w:t>
            </w:r>
            <w:r w:rsidR="00737C88">
              <w:rPr>
                <w:rFonts w:ascii="Arial" w:hAnsi="Arial" w:cs="Arial"/>
                <w:sz w:val="24"/>
                <w:szCs w:val="24"/>
              </w:rPr>
              <w:t xml:space="preserve"> </w:t>
            </w:r>
          </w:p>
        </w:tc>
        <w:tc>
          <w:tcPr>
            <w:tcW w:w="6015" w:type="dxa"/>
          </w:tcPr>
          <w:p w14:paraId="305A8DA1" w14:textId="77777777" w:rsidR="00B21318" w:rsidRPr="007D5BA2" w:rsidRDefault="00B21318" w:rsidP="00EC2ECD">
            <w:pPr>
              <w:rPr>
                <w:rFonts w:ascii="Arial" w:hAnsi="Arial" w:cs="Arial"/>
                <w:sz w:val="24"/>
                <w:szCs w:val="24"/>
              </w:rPr>
            </w:pPr>
          </w:p>
        </w:tc>
      </w:tr>
      <w:tr w:rsidR="00B21318" w:rsidRPr="007D5BA2" w14:paraId="250486E4" w14:textId="77777777" w:rsidTr="00A07265">
        <w:tc>
          <w:tcPr>
            <w:tcW w:w="3227" w:type="dxa"/>
          </w:tcPr>
          <w:p w14:paraId="76F5FBC9" w14:textId="77777777" w:rsidR="00B21318" w:rsidRPr="007D5BA2" w:rsidRDefault="00B21318" w:rsidP="00EC2ECD">
            <w:pPr>
              <w:spacing w:line="259" w:lineRule="auto"/>
              <w:rPr>
                <w:rFonts w:ascii="Arial" w:hAnsi="Arial" w:cs="Arial"/>
                <w:sz w:val="24"/>
                <w:szCs w:val="24"/>
              </w:rPr>
            </w:pPr>
            <w:r w:rsidRPr="007D5BA2">
              <w:rPr>
                <w:rFonts w:ascii="Arial" w:hAnsi="Arial" w:cs="Arial"/>
                <w:sz w:val="24"/>
                <w:szCs w:val="24"/>
              </w:rPr>
              <w:t>Date</w:t>
            </w:r>
          </w:p>
        </w:tc>
        <w:tc>
          <w:tcPr>
            <w:tcW w:w="6015" w:type="dxa"/>
          </w:tcPr>
          <w:p w14:paraId="55C94262" w14:textId="5E76E4E1" w:rsidR="00B21318" w:rsidRPr="007D5BA2" w:rsidRDefault="009659CB" w:rsidP="00EC2ECD">
            <w:pPr>
              <w:rPr>
                <w:rFonts w:ascii="Arial" w:hAnsi="Arial" w:cs="Arial"/>
                <w:sz w:val="24"/>
                <w:szCs w:val="24"/>
              </w:rPr>
            </w:pPr>
            <w:r w:rsidRPr="007D5BA2">
              <w:rPr>
                <w:rFonts w:ascii="Arial" w:hAnsi="Arial" w:cs="Arial"/>
                <w:sz w:val="24"/>
                <w:szCs w:val="24"/>
              </w:rPr>
              <w:fldChar w:fldCharType="begin">
                <w:ffData>
                  <w:name w:val="Text1"/>
                  <w:enabled/>
                  <w:calcOnExit w:val="0"/>
                  <w:textInput/>
                </w:ffData>
              </w:fldChar>
            </w:r>
            <w:r w:rsidRPr="007D5BA2">
              <w:rPr>
                <w:rFonts w:ascii="Arial" w:hAnsi="Arial" w:cs="Arial"/>
                <w:sz w:val="24"/>
                <w:szCs w:val="24"/>
              </w:rPr>
              <w:instrText xml:space="preserve"> FORMTEXT </w:instrText>
            </w:r>
            <w:r w:rsidRPr="007D5BA2">
              <w:rPr>
                <w:rFonts w:ascii="Arial" w:hAnsi="Arial" w:cs="Arial"/>
                <w:sz w:val="24"/>
                <w:szCs w:val="24"/>
              </w:rPr>
            </w:r>
            <w:r w:rsidRPr="007D5BA2">
              <w:rPr>
                <w:rFonts w:ascii="Arial" w:hAnsi="Arial" w:cs="Arial"/>
                <w:sz w:val="24"/>
                <w:szCs w:val="24"/>
              </w:rPr>
              <w:fldChar w:fldCharType="separate"/>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sz w:val="24"/>
                <w:szCs w:val="24"/>
              </w:rPr>
              <w:fldChar w:fldCharType="end"/>
            </w:r>
          </w:p>
        </w:tc>
      </w:tr>
    </w:tbl>
    <w:p w14:paraId="39B791C6" w14:textId="77777777" w:rsidR="00B21318" w:rsidRPr="007D5BA2" w:rsidRDefault="00B21318" w:rsidP="00B21318">
      <w:pPr>
        <w:rPr>
          <w:rFonts w:ascii="Arial" w:hAnsi="Arial" w:cs="Arial"/>
          <w:sz w:val="20"/>
          <w:szCs w:val="20"/>
        </w:rPr>
      </w:pPr>
    </w:p>
    <w:p w14:paraId="52603491" w14:textId="77777777" w:rsidR="00B21318" w:rsidRPr="007D5BA2" w:rsidRDefault="00B21318" w:rsidP="00B21318">
      <w:pPr>
        <w:rPr>
          <w:rFonts w:ascii="Arial" w:hAnsi="Arial" w:cs="Arial"/>
          <w:b/>
          <w:bCs/>
          <w:color w:val="7F7F7F" w:themeColor="text1" w:themeTint="80"/>
          <w:sz w:val="24"/>
          <w:szCs w:val="24"/>
        </w:rPr>
      </w:pPr>
      <w:r w:rsidRPr="007D5BA2">
        <w:rPr>
          <w:rFonts w:ascii="Arial" w:hAnsi="Arial" w:cs="Arial"/>
          <w:b/>
          <w:bCs/>
          <w:color w:val="7F7F7F" w:themeColor="text1" w:themeTint="80"/>
          <w:sz w:val="24"/>
          <w:szCs w:val="24"/>
        </w:rPr>
        <w:t>Office use only</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227"/>
        <w:gridCol w:w="6015"/>
      </w:tblGrid>
      <w:tr w:rsidR="00B21318" w:rsidRPr="007D5BA2" w14:paraId="7D3EA650" w14:textId="77777777" w:rsidTr="00A07265">
        <w:tc>
          <w:tcPr>
            <w:tcW w:w="3227" w:type="dxa"/>
          </w:tcPr>
          <w:p w14:paraId="4FCD7E22" w14:textId="77777777" w:rsidR="00B21318" w:rsidRPr="007D5BA2" w:rsidRDefault="00B21318" w:rsidP="00EC2ECD">
            <w:pPr>
              <w:spacing w:line="259" w:lineRule="auto"/>
              <w:rPr>
                <w:rFonts w:ascii="Arial" w:hAnsi="Arial" w:cs="Arial"/>
                <w:color w:val="7F7F7F" w:themeColor="text1" w:themeTint="80"/>
                <w:sz w:val="24"/>
                <w:szCs w:val="24"/>
              </w:rPr>
            </w:pPr>
            <w:r w:rsidRPr="007D5BA2">
              <w:rPr>
                <w:rFonts w:ascii="Arial" w:hAnsi="Arial" w:cs="Arial"/>
                <w:color w:val="7F7F7F" w:themeColor="text1" w:themeTint="80"/>
                <w:sz w:val="24"/>
                <w:szCs w:val="24"/>
              </w:rPr>
              <w:t>Date received</w:t>
            </w:r>
          </w:p>
        </w:tc>
        <w:tc>
          <w:tcPr>
            <w:tcW w:w="6015" w:type="dxa"/>
          </w:tcPr>
          <w:p w14:paraId="196CC7EE" w14:textId="77777777" w:rsidR="00B21318" w:rsidRPr="007D5BA2" w:rsidRDefault="00B21318" w:rsidP="00EC2ECD">
            <w:pPr>
              <w:rPr>
                <w:rFonts w:ascii="Arial" w:hAnsi="Arial" w:cs="Arial"/>
                <w:sz w:val="24"/>
                <w:szCs w:val="24"/>
              </w:rPr>
            </w:pPr>
          </w:p>
        </w:tc>
      </w:tr>
      <w:tr w:rsidR="00B21318" w:rsidRPr="007D5BA2" w14:paraId="46C5F110" w14:textId="77777777" w:rsidTr="00A07265">
        <w:tc>
          <w:tcPr>
            <w:tcW w:w="3227" w:type="dxa"/>
          </w:tcPr>
          <w:p w14:paraId="677F3562" w14:textId="77777777" w:rsidR="00B21318" w:rsidRPr="007D5BA2" w:rsidRDefault="00B21318" w:rsidP="00EC2ECD">
            <w:pPr>
              <w:spacing w:line="259" w:lineRule="auto"/>
              <w:rPr>
                <w:rFonts w:ascii="Arial" w:hAnsi="Arial" w:cs="Arial"/>
                <w:color w:val="7F7F7F" w:themeColor="text1" w:themeTint="80"/>
                <w:sz w:val="24"/>
                <w:szCs w:val="24"/>
              </w:rPr>
            </w:pPr>
            <w:r w:rsidRPr="007D5BA2">
              <w:rPr>
                <w:rFonts w:ascii="Arial" w:hAnsi="Arial" w:cs="Arial"/>
                <w:color w:val="7F7F7F" w:themeColor="text1" w:themeTint="80"/>
                <w:sz w:val="24"/>
                <w:szCs w:val="24"/>
              </w:rPr>
              <w:t>Registration number</w:t>
            </w:r>
          </w:p>
        </w:tc>
        <w:tc>
          <w:tcPr>
            <w:tcW w:w="6015" w:type="dxa"/>
          </w:tcPr>
          <w:p w14:paraId="162FE737" w14:textId="77777777" w:rsidR="00B21318" w:rsidRPr="007D5BA2" w:rsidRDefault="00B21318" w:rsidP="00EC2ECD">
            <w:pPr>
              <w:rPr>
                <w:rFonts w:ascii="Arial" w:hAnsi="Arial" w:cs="Arial"/>
                <w:sz w:val="24"/>
                <w:szCs w:val="24"/>
              </w:rPr>
            </w:pPr>
          </w:p>
        </w:tc>
      </w:tr>
      <w:bookmarkEnd w:id="0"/>
    </w:tbl>
    <w:p w14:paraId="56E259B9" w14:textId="2B8AE85D" w:rsidR="00B800E5" w:rsidRDefault="00B800E5"/>
    <w:sectPr w:rsidR="00B800E5" w:rsidSect="006115CD">
      <w:footerReference w:type="default" r:id="rId12"/>
      <w:headerReference w:type="first" r:id="rId13"/>
      <w:footerReference w:type="first" r:id="rId14"/>
      <w:pgSz w:w="11906" w:h="16838" w:code="9"/>
      <w:pgMar w:top="1276" w:right="144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95563" w14:textId="77777777" w:rsidR="00361ED7" w:rsidRDefault="00361ED7" w:rsidP="00361ED7">
      <w:pPr>
        <w:spacing w:after="0" w:line="240" w:lineRule="auto"/>
      </w:pPr>
      <w:r>
        <w:separator/>
      </w:r>
    </w:p>
  </w:endnote>
  <w:endnote w:type="continuationSeparator" w:id="0">
    <w:p w14:paraId="08ABCFB8" w14:textId="77777777" w:rsidR="00361ED7" w:rsidRDefault="00361ED7" w:rsidP="00361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086839"/>
      <w:docPartObj>
        <w:docPartGallery w:val="Page Numbers (Bottom of Page)"/>
        <w:docPartUnique/>
      </w:docPartObj>
    </w:sdtPr>
    <w:sdtEndPr>
      <w:rPr>
        <w:noProof/>
      </w:rPr>
    </w:sdtEndPr>
    <w:sdtContent>
      <w:p w14:paraId="4A51B294" w14:textId="10F5D905" w:rsidR="0056160B" w:rsidRDefault="005616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F3F47B" w14:textId="586A941A" w:rsidR="00361ED7" w:rsidRDefault="00AE75E0">
    <w:pPr>
      <w:pStyle w:val="Footer"/>
    </w:pPr>
    <w:r>
      <w:rPr>
        <w:noProof/>
      </w:rPr>
      <w:pict w14:anchorId="0858DC20">
        <v:group id="Group 2" o:spid="_x0000_s2077" style="position:absolute;margin-left:0;margin-top:809.5pt;width:595.3pt;height:9.6pt;z-index:251659264;mso-position-horizontal-relative:page;mso-position-vertical-relative:page" coordorigin=",16190" coordsize="1190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">
          <v:rect id="docshape2" o:spid="_x0000_s2078" style="position:absolute;left:9949;top:16190;width:1957;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" fillcolor="#484f54" stroked="f"/>
          <v:rect id="docshape3" o:spid="_x0000_s2079" style="position:absolute;left:7953;top:16190;width:1996;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" fillcolor="#8f489a" stroked="f"/>
          <v:rect id="docshape4" o:spid="_x0000_s2080" style="position:absolute;left:5957;top:16190;width:1996;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" fillcolor="#00c2de" stroked="f"/>
          <v:rect id="docshape5" o:spid="_x0000_s2081" style="position:absolute;left:3962;top:16190;width:1996;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" fillcolor="#f3a800" stroked="f"/>
          <v:rect id="docshape6" o:spid="_x0000_s2082" style="position:absolute;left:1966;top:16190;width:1996;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" fillcolor="#fe5f00" stroked="f"/>
          <v:rect id="docshape7" o:spid="_x0000_s2083" style="position:absolute;top:16190;width:1967;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" fillcolor="#db292d" stroked="f"/>
          <w10:wrap anchorx="page" anchory="page"/>
        </v:group>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722627"/>
      <w:docPartObj>
        <w:docPartGallery w:val="Page Numbers (Bottom of Page)"/>
        <w:docPartUnique/>
      </w:docPartObj>
    </w:sdtPr>
    <w:sdtEndPr>
      <w:rPr>
        <w:noProof/>
      </w:rPr>
    </w:sdtEndPr>
    <w:sdtContent>
      <w:p w14:paraId="1D44E408" w14:textId="022B781E" w:rsidR="0056160B" w:rsidRDefault="005616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5C35C1" w14:textId="1A3A1010" w:rsidR="00361ED7" w:rsidRDefault="00AE75E0">
    <w:pPr>
      <w:pStyle w:val="Footer"/>
    </w:pPr>
    <w:r>
      <w:rPr>
        <w:noProof/>
      </w:rPr>
      <w:pict w14:anchorId="595A1BC5">
        <v:group id="_x0000_s2084" style="position:absolute;margin-left:0;margin-top:809.5pt;width:595.3pt;height:9.6pt;z-index:251661312;mso-position-horizontal-relative:page;mso-position-vertical-relative:page" coordorigin=",16190" coordsize="1190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">
          <v:rect id="docshape2" o:spid="_x0000_s2085" style="position:absolute;left:9949;top:16190;width:1957;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" fillcolor="#484f54" stroked="f"/>
          <v:rect id="docshape3" o:spid="_x0000_s2086" style="position:absolute;left:7953;top:16190;width:1996;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" fillcolor="#8f489a" stroked="f"/>
          <v:rect id="docshape4" o:spid="_x0000_s2087" style="position:absolute;left:5957;top:16190;width:1996;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" fillcolor="#00c2de" stroked="f"/>
          <v:rect id="docshape5" o:spid="_x0000_s2088" style="position:absolute;left:3962;top:16190;width:1996;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" fillcolor="#f3a800" stroked="f"/>
          <v:rect id="docshape6" o:spid="_x0000_s2089" style="position:absolute;left:1966;top:16190;width:1996;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" fillcolor="#fe5f00" stroked="f"/>
          <v:rect id="docshape7" o:spid="_x0000_s2090" style="position:absolute;top:16190;width:1967;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" fillcolor="#db292d" stroked="f"/>
          <w10:wrap anchorx="page"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37D13" w14:textId="77777777" w:rsidR="00361ED7" w:rsidRDefault="00361ED7" w:rsidP="00361ED7">
      <w:pPr>
        <w:spacing w:after="0" w:line="240" w:lineRule="auto"/>
      </w:pPr>
      <w:r>
        <w:separator/>
      </w:r>
    </w:p>
  </w:footnote>
  <w:footnote w:type="continuationSeparator" w:id="0">
    <w:p w14:paraId="36421A04" w14:textId="77777777" w:rsidR="00361ED7" w:rsidRDefault="00361ED7" w:rsidP="00361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D28D" w14:textId="6C288D50" w:rsidR="00361ED7" w:rsidRPr="00361ED7" w:rsidRDefault="00361ED7" w:rsidP="00361ED7">
    <w:pPr>
      <w:pStyle w:val="Header"/>
      <w:jc w:val="right"/>
    </w:pPr>
    <w:r>
      <w:rPr>
        <w:noProof/>
      </w:rPr>
      <w:drawing>
        <wp:inline distT="0" distB="0" distL="0" distR="0" wp14:anchorId="6AC239EF" wp14:editId="761711C0">
          <wp:extent cx="2498050" cy="986589"/>
          <wp:effectExtent l="0" t="0" r="0" b="0"/>
          <wp:docPr id="1163650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5472" cy="10013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3BF"/>
    <w:multiLevelType w:val="hybridMultilevel"/>
    <w:tmpl w:val="A008F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74D8F"/>
    <w:multiLevelType w:val="hybridMultilevel"/>
    <w:tmpl w:val="B66CD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A0B4C"/>
    <w:multiLevelType w:val="hybridMultilevel"/>
    <w:tmpl w:val="E15C06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6C5C98"/>
    <w:multiLevelType w:val="hybridMultilevel"/>
    <w:tmpl w:val="E15C0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5763E"/>
    <w:multiLevelType w:val="hybridMultilevel"/>
    <w:tmpl w:val="E15C06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E768B4"/>
    <w:multiLevelType w:val="multilevel"/>
    <w:tmpl w:val="F8DA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45947"/>
    <w:multiLevelType w:val="multilevel"/>
    <w:tmpl w:val="71740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7E6121"/>
    <w:multiLevelType w:val="multilevel"/>
    <w:tmpl w:val="E57C4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DC77A3"/>
    <w:multiLevelType w:val="multilevel"/>
    <w:tmpl w:val="DD522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F1D87"/>
    <w:multiLevelType w:val="hybridMultilevel"/>
    <w:tmpl w:val="DB2820C8"/>
    <w:lvl w:ilvl="0" w:tplc="432A017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350371"/>
    <w:multiLevelType w:val="multilevel"/>
    <w:tmpl w:val="7814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14819"/>
    <w:multiLevelType w:val="multilevel"/>
    <w:tmpl w:val="4382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614CF2"/>
    <w:multiLevelType w:val="hybridMultilevel"/>
    <w:tmpl w:val="2654B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FD6718"/>
    <w:multiLevelType w:val="multilevel"/>
    <w:tmpl w:val="11288E3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32FA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5296EC4"/>
    <w:multiLevelType w:val="hybridMultilevel"/>
    <w:tmpl w:val="9E92C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1B5B2C"/>
    <w:multiLevelType w:val="multilevel"/>
    <w:tmpl w:val="DFE4D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913C46"/>
    <w:multiLevelType w:val="hybridMultilevel"/>
    <w:tmpl w:val="763C5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6A1211"/>
    <w:multiLevelType w:val="multilevel"/>
    <w:tmpl w:val="745A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953D90"/>
    <w:multiLevelType w:val="hybridMultilevel"/>
    <w:tmpl w:val="9E92C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D32D6C"/>
    <w:multiLevelType w:val="multilevel"/>
    <w:tmpl w:val="9358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39703D"/>
    <w:multiLevelType w:val="multilevel"/>
    <w:tmpl w:val="E73A315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22B24E3"/>
    <w:multiLevelType w:val="hybridMultilevel"/>
    <w:tmpl w:val="AE92CB76"/>
    <w:lvl w:ilvl="0" w:tplc="C35E85C8">
      <w:start w:val="1"/>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3" w15:restartNumberingAfterBreak="0">
    <w:nsid w:val="76DE6685"/>
    <w:multiLevelType w:val="multilevel"/>
    <w:tmpl w:val="7E68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F0D5B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07479518">
    <w:abstractNumId w:val="12"/>
  </w:num>
  <w:num w:numId="2" w16cid:durableId="1032418765">
    <w:abstractNumId w:val="3"/>
  </w:num>
  <w:num w:numId="3" w16cid:durableId="1403984894">
    <w:abstractNumId w:val="0"/>
  </w:num>
  <w:num w:numId="4" w16cid:durableId="829713272">
    <w:abstractNumId w:val="10"/>
  </w:num>
  <w:num w:numId="5" w16cid:durableId="895778528">
    <w:abstractNumId w:val="11"/>
  </w:num>
  <w:num w:numId="6" w16cid:durableId="2101442617">
    <w:abstractNumId w:val="8"/>
  </w:num>
  <w:num w:numId="7" w16cid:durableId="210849533">
    <w:abstractNumId w:val="4"/>
  </w:num>
  <w:num w:numId="8" w16cid:durableId="2125223939">
    <w:abstractNumId w:val="17"/>
  </w:num>
  <w:num w:numId="9" w16cid:durableId="1137796860">
    <w:abstractNumId w:val="6"/>
  </w:num>
  <w:num w:numId="10" w16cid:durableId="1030884489">
    <w:abstractNumId w:val="7"/>
  </w:num>
  <w:num w:numId="11" w16cid:durableId="1547372853">
    <w:abstractNumId w:val="13"/>
  </w:num>
  <w:num w:numId="12" w16cid:durableId="1343775735">
    <w:abstractNumId w:val="19"/>
  </w:num>
  <w:num w:numId="13" w16cid:durableId="1363821824">
    <w:abstractNumId w:val="24"/>
  </w:num>
  <w:num w:numId="14" w16cid:durableId="258950682">
    <w:abstractNumId w:val="14"/>
  </w:num>
  <w:num w:numId="15" w16cid:durableId="565726463">
    <w:abstractNumId w:val="15"/>
  </w:num>
  <w:num w:numId="16" w16cid:durableId="1222903237">
    <w:abstractNumId w:val="20"/>
  </w:num>
  <w:num w:numId="17" w16cid:durableId="1990591341">
    <w:abstractNumId w:val="23"/>
  </w:num>
  <w:num w:numId="18" w16cid:durableId="1947690536">
    <w:abstractNumId w:val="5"/>
  </w:num>
  <w:num w:numId="19" w16cid:durableId="739710688">
    <w:abstractNumId w:val="18"/>
  </w:num>
  <w:num w:numId="20" w16cid:durableId="1744377745">
    <w:abstractNumId w:val="21"/>
  </w:num>
  <w:num w:numId="21" w16cid:durableId="79102657">
    <w:abstractNumId w:val="22"/>
  </w:num>
  <w:num w:numId="22" w16cid:durableId="2122450242">
    <w:abstractNumId w:val="1"/>
  </w:num>
  <w:num w:numId="23" w16cid:durableId="342316976">
    <w:abstractNumId w:val="16"/>
  </w:num>
  <w:num w:numId="24" w16cid:durableId="574054540">
    <w:abstractNumId w:val="2"/>
  </w:num>
  <w:num w:numId="25" w16cid:durableId="15678367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enforcement="1"/>
  <w:defaultTabStop w:val="720"/>
  <w:characterSpacingControl w:val="doNotCompress"/>
  <w:hdrShapeDefaults>
    <o:shapedefaults v:ext="edit" spidmax="209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3D12"/>
    <w:rsid w:val="000237EB"/>
    <w:rsid w:val="00025E92"/>
    <w:rsid w:val="00035466"/>
    <w:rsid w:val="000378A1"/>
    <w:rsid w:val="00055952"/>
    <w:rsid w:val="00091B91"/>
    <w:rsid w:val="000E2D0E"/>
    <w:rsid w:val="000F034F"/>
    <w:rsid w:val="0020106F"/>
    <w:rsid w:val="0027428C"/>
    <w:rsid w:val="002757A0"/>
    <w:rsid w:val="002B1F04"/>
    <w:rsid w:val="002B3D12"/>
    <w:rsid w:val="00301301"/>
    <w:rsid w:val="00316CAF"/>
    <w:rsid w:val="00320838"/>
    <w:rsid w:val="00361ED7"/>
    <w:rsid w:val="00373F51"/>
    <w:rsid w:val="00393BE4"/>
    <w:rsid w:val="003A0436"/>
    <w:rsid w:val="003D184A"/>
    <w:rsid w:val="003D4C9A"/>
    <w:rsid w:val="00432CD6"/>
    <w:rsid w:val="00455980"/>
    <w:rsid w:val="00473233"/>
    <w:rsid w:val="00491833"/>
    <w:rsid w:val="004B3FBE"/>
    <w:rsid w:val="005160C8"/>
    <w:rsid w:val="00520D62"/>
    <w:rsid w:val="00560BC4"/>
    <w:rsid w:val="0056160B"/>
    <w:rsid w:val="00596379"/>
    <w:rsid w:val="005A3934"/>
    <w:rsid w:val="005E71D8"/>
    <w:rsid w:val="005F1634"/>
    <w:rsid w:val="005F34E6"/>
    <w:rsid w:val="00605569"/>
    <w:rsid w:val="00607DB0"/>
    <w:rsid w:val="006101AB"/>
    <w:rsid w:val="006115CD"/>
    <w:rsid w:val="00681324"/>
    <w:rsid w:val="0069241E"/>
    <w:rsid w:val="006D039A"/>
    <w:rsid w:val="006D104F"/>
    <w:rsid w:val="006D77AF"/>
    <w:rsid w:val="006E276D"/>
    <w:rsid w:val="00707C84"/>
    <w:rsid w:val="00730432"/>
    <w:rsid w:val="00737C88"/>
    <w:rsid w:val="00754DE4"/>
    <w:rsid w:val="007A094C"/>
    <w:rsid w:val="007D5BA2"/>
    <w:rsid w:val="007F66F3"/>
    <w:rsid w:val="00817EE0"/>
    <w:rsid w:val="0086354B"/>
    <w:rsid w:val="008832DB"/>
    <w:rsid w:val="008B36BF"/>
    <w:rsid w:val="008C78E7"/>
    <w:rsid w:val="008E1260"/>
    <w:rsid w:val="008F385F"/>
    <w:rsid w:val="008F4CE4"/>
    <w:rsid w:val="008F759D"/>
    <w:rsid w:val="00900917"/>
    <w:rsid w:val="0092539A"/>
    <w:rsid w:val="00931718"/>
    <w:rsid w:val="009579E7"/>
    <w:rsid w:val="009659CB"/>
    <w:rsid w:val="00995652"/>
    <w:rsid w:val="009B0E42"/>
    <w:rsid w:val="009B4753"/>
    <w:rsid w:val="009D51C9"/>
    <w:rsid w:val="009E7BA7"/>
    <w:rsid w:val="009F7F37"/>
    <w:rsid w:val="00A07265"/>
    <w:rsid w:val="00AB7508"/>
    <w:rsid w:val="00AC5C8A"/>
    <w:rsid w:val="00AC5F32"/>
    <w:rsid w:val="00AE75E0"/>
    <w:rsid w:val="00B21318"/>
    <w:rsid w:val="00B800E5"/>
    <w:rsid w:val="00B94866"/>
    <w:rsid w:val="00BD2FD8"/>
    <w:rsid w:val="00BF2EB4"/>
    <w:rsid w:val="00C12220"/>
    <w:rsid w:val="00C26965"/>
    <w:rsid w:val="00CD3B16"/>
    <w:rsid w:val="00CD3BE3"/>
    <w:rsid w:val="00CF2C0D"/>
    <w:rsid w:val="00D30E45"/>
    <w:rsid w:val="00D32486"/>
    <w:rsid w:val="00D33AC9"/>
    <w:rsid w:val="00D34323"/>
    <w:rsid w:val="00D5422A"/>
    <w:rsid w:val="00D60E43"/>
    <w:rsid w:val="00DA3FC1"/>
    <w:rsid w:val="00DB2B46"/>
    <w:rsid w:val="00DD0EE4"/>
    <w:rsid w:val="00DE4BEB"/>
    <w:rsid w:val="00E11BCE"/>
    <w:rsid w:val="00E25EDE"/>
    <w:rsid w:val="00E266D1"/>
    <w:rsid w:val="00E62460"/>
    <w:rsid w:val="00E74EEC"/>
    <w:rsid w:val="00E92937"/>
    <w:rsid w:val="00E95F02"/>
    <w:rsid w:val="00EA06C1"/>
    <w:rsid w:val="00F14278"/>
    <w:rsid w:val="00F52DB3"/>
    <w:rsid w:val="00F74578"/>
    <w:rsid w:val="00FA7EFD"/>
    <w:rsid w:val="00FD1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1"/>
    </o:shapelayout>
  </w:shapeDefaults>
  <w:decimalSymbol w:val="."/>
  <w:listSeparator w:val=","/>
  <w14:docId w14:val="67F347D8"/>
  <w15:chartTrackingRefBased/>
  <w15:docId w15:val="{140D700C-B74B-48B7-AEBB-13249C51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E45"/>
    <w:pPr>
      <w:ind w:left="720"/>
      <w:contextualSpacing/>
    </w:pPr>
  </w:style>
  <w:style w:type="character" w:styleId="Hyperlink">
    <w:name w:val="Hyperlink"/>
    <w:basedOn w:val="DefaultParagraphFont"/>
    <w:uiPriority w:val="99"/>
    <w:unhideWhenUsed/>
    <w:rsid w:val="00D34323"/>
    <w:rPr>
      <w:color w:val="0563C1" w:themeColor="hyperlink"/>
      <w:u w:val="single"/>
    </w:rPr>
  </w:style>
  <w:style w:type="character" w:styleId="UnresolvedMention">
    <w:name w:val="Unresolved Mention"/>
    <w:basedOn w:val="DefaultParagraphFont"/>
    <w:uiPriority w:val="99"/>
    <w:semiHidden/>
    <w:unhideWhenUsed/>
    <w:rsid w:val="00D34323"/>
    <w:rPr>
      <w:color w:val="605E5C"/>
      <w:shd w:val="clear" w:color="auto" w:fill="E1DFDD"/>
    </w:rPr>
  </w:style>
  <w:style w:type="paragraph" w:customStyle="1" w:styleId="Default">
    <w:name w:val="Default"/>
    <w:rsid w:val="005F1634"/>
    <w:pPr>
      <w:autoSpaceDE w:val="0"/>
      <w:autoSpaceDN w:val="0"/>
      <w:adjustRightInd w:val="0"/>
      <w:spacing w:after="0" w:line="240" w:lineRule="auto"/>
    </w:pPr>
    <w:rPr>
      <w:rFonts w:ascii="Calibri" w:hAnsi="Calibri" w:cs="Calibri"/>
      <w:color w:val="000000"/>
      <w:kern w:val="0"/>
      <w:sz w:val="24"/>
      <w:szCs w:val="24"/>
    </w:rPr>
  </w:style>
  <w:style w:type="character" w:styleId="PlaceholderText">
    <w:name w:val="Placeholder Text"/>
    <w:basedOn w:val="DefaultParagraphFont"/>
    <w:uiPriority w:val="99"/>
    <w:semiHidden/>
    <w:rsid w:val="00B800E5"/>
    <w:rPr>
      <w:color w:val="666666"/>
    </w:rPr>
  </w:style>
  <w:style w:type="table" w:styleId="TableGrid">
    <w:name w:val="Table Grid"/>
    <w:basedOn w:val="TableNormal"/>
    <w:uiPriority w:val="39"/>
    <w:rsid w:val="00023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D3B16"/>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Header">
    <w:name w:val="header"/>
    <w:basedOn w:val="Normal"/>
    <w:link w:val="HeaderChar"/>
    <w:uiPriority w:val="99"/>
    <w:unhideWhenUsed/>
    <w:rsid w:val="00361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ED7"/>
  </w:style>
  <w:style w:type="paragraph" w:styleId="Footer">
    <w:name w:val="footer"/>
    <w:basedOn w:val="Normal"/>
    <w:link w:val="FooterChar"/>
    <w:uiPriority w:val="99"/>
    <w:unhideWhenUsed/>
    <w:rsid w:val="00361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ED7"/>
  </w:style>
  <w:style w:type="character" w:styleId="FollowedHyperlink">
    <w:name w:val="FollowedHyperlink"/>
    <w:basedOn w:val="DefaultParagraphFont"/>
    <w:uiPriority w:val="99"/>
    <w:semiHidden/>
    <w:unhideWhenUsed/>
    <w:rsid w:val="0069241E"/>
    <w:rPr>
      <w:color w:val="954F72" w:themeColor="followedHyperlink"/>
      <w:u w:val="single"/>
    </w:rPr>
  </w:style>
  <w:style w:type="paragraph" w:styleId="Revision">
    <w:name w:val="Revision"/>
    <w:hidden/>
    <w:uiPriority w:val="99"/>
    <w:semiHidden/>
    <w:rsid w:val="007F66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302">
      <w:bodyDiv w:val="1"/>
      <w:marLeft w:val="0"/>
      <w:marRight w:val="0"/>
      <w:marTop w:val="0"/>
      <w:marBottom w:val="0"/>
      <w:divBdr>
        <w:top w:val="none" w:sz="0" w:space="0" w:color="auto"/>
        <w:left w:val="none" w:sz="0" w:space="0" w:color="auto"/>
        <w:bottom w:val="none" w:sz="0" w:space="0" w:color="auto"/>
        <w:right w:val="none" w:sz="0" w:space="0" w:color="auto"/>
      </w:divBdr>
    </w:div>
    <w:div w:id="173342999">
      <w:bodyDiv w:val="1"/>
      <w:marLeft w:val="0"/>
      <w:marRight w:val="0"/>
      <w:marTop w:val="0"/>
      <w:marBottom w:val="0"/>
      <w:divBdr>
        <w:top w:val="none" w:sz="0" w:space="0" w:color="auto"/>
        <w:left w:val="none" w:sz="0" w:space="0" w:color="auto"/>
        <w:bottom w:val="none" w:sz="0" w:space="0" w:color="auto"/>
        <w:right w:val="none" w:sz="0" w:space="0" w:color="auto"/>
      </w:divBdr>
    </w:div>
    <w:div w:id="304353799">
      <w:bodyDiv w:val="1"/>
      <w:marLeft w:val="0"/>
      <w:marRight w:val="0"/>
      <w:marTop w:val="0"/>
      <w:marBottom w:val="0"/>
      <w:divBdr>
        <w:top w:val="none" w:sz="0" w:space="0" w:color="auto"/>
        <w:left w:val="none" w:sz="0" w:space="0" w:color="auto"/>
        <w:bottom w:val="none" w:sz="0" w:space="0" w:color="auto"/>
        <w:right w:val="none" w:sz="0" w:space="0" w:color="auto"/>
      </w:divBdr>
    </w:div>
    <w:div w:id="359667990">
      <w:bodyDiv w:val="1"/>
      <w:marLeft w:val="0"/>
      <w:marRight w:val="0"/>
      <w:marTop w:val="0"/>
      <w:marBottom w:val="0"/>
      <w:divBdr>
        <w:top w:val="none" w:sz="0" w:space="0" w:color="auto"/>
        <w:left w:val="none" w:sz="0" w:space="0" w:color="auto"/>
        <w:bottom w:val="none" w:sz="0" w:space="0" w:color="auto"/>
        <w:right w:val="none" w:sz="0" w:space="0" w:color="auto"/>
      </w:divBdr>
    </w:div>
    <w:div w:id="387612395">
      <w:bodyDiv w:val="1"/>
      <w:marLeft w:val="0"/>
      <w:marRight w:val="0"/>
      <w:marTop w:val="0"/>
      <w:marBottom w:val="0"/>
      <w:divBdr>
        <w:top w:val="none" w:sz="0" w:space="0" w:color="auto"/>
        <w:left w:val="none" w:sz="0" w:space="0" w:color="auto"/>
        <w:bottom w:val="none" w:sz="0" w:space="0" w:color="auto"/>
        <w:right w:val="none" w:sz="0" w:space="0" w:color="auto"/>
      </w:divBdr>
    </w:div>
    <w:div w:id="430320719">
      <w:bodyDiv w:val="1"/>
      <w:marLeft w:val="0"/>
      <w:marRight w:val="0"/>
      <w:marTop w:val="0"/>
      <w:marBottom w:val="0"/>
      <w:divBdr>
        <w:top w:val="none" w:sz="0" w:space="0" w:color="auto"/>
        <w:left w:val="none" w:sz="0" w:space="0" w:color="auto"/>
        <w:bottom w:val="none" w:sz="0" w:space="0" w:color="auto"/>
        <w:right w:val="none" w:sz="0" w:space="0" w:color="auto"/>
      </w:divBdr>
    </w:div>
    <w:div w:id="657685041">
      <w:bodyDiv w:val="1"/>
      <w:marLeft w:val="0"/>
      <w:marRight w:val="0"/>
      <w:marTop w:val="0"/>
      <w:marBottom w:val="0"/>
      <w:divBdr>
        <w:top w:val="none" w:sz="0" w:space="0" w:color="auto"/>
        <w:left w:val="none" w:sz="0" w:space="0" w:color="auto"/>
        <w:bottom w:val="none" w:sz="0" w:space="0" w:color="auto"/>
        <w:right w:val="none" w:sz="0" w:space="0" w:color="auto"/>
      </w:divBdr>
    </w:div>
    <w:div w:id="747389295">
      <w:bodyDiv w:val="1"/>
      <w:marLeft w:val="0"/>
      <w:marRight w:val="0"/>
      <w:marTop w:val="0"/>
      <w:marBottom w:val="0"/>
      <w:divBdr>
        <w:top w:val="none" w:sz="0" w:space="0" w:color="auto"/>
        <w:left w:val="none" w:sz="0" w:space="0" w:color="auto"/>
        <w:bottom w:val="none" w:sz="0" w:space="0" w:color="auto"/>
        <w:right w:val="none" w:sz="0" w:space="0" w:color="auto"/>
      </w:divBdr>
    </w:div>
    <w:div w:id="861894244">
      <w:bodyDiv w:val="1"/>
      <w:marLeft w:val="0"/>
      <w:marRight w:val="0"/>
      <w:marTop w:val="0"/>
      <w:marBottom w:val="0"/>
      <w:divBdr>
        <w:top w:val="none" w:sz="0" w:space="0" w:color="auto"/>
        <w:left w:val="none" w:sz="0" w:space="0" w:color="auto"/>
        <w:bottom w:val="none" w:sz="0" w:space="0" w:color="auto"/>
        <w:right w:val="none" w:sz="0" w:space="0" w:color="auto"/>
      </w:divBdr>
    </w:div>
    <w:div w:id="921839406">
      <w:bodyDiv w:val="1"/>
      <w:marLeft w:val="0"/>
      <w:marRight w:val="0"/>
      <w:marTop w:val="0"/>
      <w:marBottom w:val="0"/>
      <w:divBdr>
        <w:top w:val="none" w:sz="0" w:space="0" w:color="auto"/>
        <w:left w:val="none" w:sz="0" w:space="0" w:color="auto"/>
        <w:bottom w:val="none" w:sz="0" w:space="0" w:color="auto"/>
        <w:right w:val="none" w:sz="0" w:space="0" w:color="auto"/>
      </w:divBdr>
    </w:div>
    <w:div w:id="1000692184">
      <w:bodyDiv w:val="1"/>
      <w:marLeft w:val="0"/>
      <w:marRight w:val="0"/>
      <w:marTop w:val="0"/>
      <w:marBottom w:val="0"/>
      <w:divBdr>
        <w:top w:val="none" w:sz="0" w:space="0" w:color="auto"/>
        <w:left w:val="none" w:sz="0" w:space="0" w:color="auto"/>
        <w:bottom w:val="none" w:sz="0" w:space="0" w:color="auto"/>
        <w:right w:val="none" w:sz="0" w:space="0" w:color="auto"/>
      </w:divBdr>
    </w:div>
    <w:div w:id="1067413956">
      <w:bodyDiv w:val="1"/>
      <w:marLeft w:val="0"/>
      <w:marRight w:val="0"/>
      <w:marTop w:val="0"/>
      <w:marBottom w:val="0"/>
      <w:divBdr>
        <w:top w:val="none" w:sz="0" w:space="0" w:color="auto"/>
        <w:left w:val="none" w:sz="0" w:space="0" w:color="auto"/>
        <w:bottom w:val="none" w:sz="0" w:space="0" w:color="auto"/>
        <w:right w:val="none" w:sz="0" w:space="0" w:color="auto"/>
      </w:divBdr>
    </w:div>
    <w:div w:id="1158493786">
      <w:bodyDiv w:val="1"/>
      <w:marLeft w:val="0"/>
      <w:marRight w:val="0"/>
      <w:marTop w:val="0"/>
      <w:marBottom w:val="0"/>
      <w:divBdr>
        <w:top w:val="none" w:sz="0" w:space="0" w:color="auto"/>
        <w:left w:val="none" w:sz="0" w:space="0" w:color="auto"/>
        <w:bottom w:val="none" w:sz="0" w:space="0" w:color="auto"/>
        <w:right w:val="none" w:sz="0" w:space="0" w:color="auto"/>
      </w:divBdr>
    </w:div>
    <w:div w:id="1199509443">
      <w:bodyDiv w:val="1"/>
      <w:marLeft w:val="0"/>
      <w:marRight w:val="0"/>
      <w:marTop w:val="0"/>
      <w:marBottom w:val="0"/>
      <w:divBdr>
        <w:top w:val="none" w:sz="0" w:space="0" w:color="auto"/>
        <w:left w:val="none" w:sz="0" w:space="0" w:color="auto"/>
        <w:bottom w:val="none" w:sz="0" w:space="0" w:color="auto"/>
        <w:right w:val="none" w:sz="0" w:space="0" w:color="auto"/>
      </w:divBdr>
    </w:div>
    <w:div w:id="1233588506">
      <w:bodyDiv w:val="1"/>
      <w:marLeft w:val="0"/>
      <w:marRight w:val="0"/>
      <w:marTop w:val="0"/>
      <w:marBottom w:val="0"/>
      <w:divBdr>
        <w:top w:val="none" w:sz="0" w:space="0" w:color="auto"/>
        <w:left w:val="none" w:sz="0" w:space="0" w:color="auto"/>
        <w:bottom w:val="none" w:sz="0" w:space="0" w:color="auto"/>
        <w:right w:val="none" w:sz="0" w:space="0" w:color="auto"/>
      </w:divBdr>
    </w:div>
    <w:div w:id="1280603809">
      <w:bodyDiv w:val="1"/>
      <w:marLeft w:val="0"/>
      <w:marRight w:val="0"/>
      <w:marTop w:val="0"/>
      <w:marBottom w:val="0"/>
      <w:divBdr>
        <w:top w:val="none" w:sz="0" w:space="0" w:color="auto"/>
        <w:left w:val="none" w:sz="0" w:space="0" w:color="auto"/>
        <w:bottom w:val="none" w:sz="0" w:space="0" w:color="auto"/>
        <w:right w:val="none" w:sz="0" w:space="0" w:color="auto"/>
      </w:divBdr>
    </w:div>
    <w:div w:id="1391072721">
      <w:bodyDiv w:val="1"/>
      <w:marLeft w:val="0"/>
      <w:marRight w:val="0"/>
      <w:marTop w:val="0"/>
      <w:marBottom w:val="0"/>
      <w:divBdr>
        <w:top w:val="none" w:sz="0" w:space="0" w:color="auto"/>
        <w:left w:val="none" w:sz="0" w:space="0" w:color="auto"/>
        <w:bottom w:val="none" w:sz="0" w:space="0" w:color="auto"/>
        <w:right w:val="none" w:sz="0" w:space="0" w:color="auto"/>
      </w:divBdr>
    </w:div>
    <w:div w:id="1394546049">
      <w:bodyDiv w:val="1"/>
      <w:marLeft w:val="0"/>
      <w:marRight w:val="0"/>
      <w:marTop w:val="0"/>
      <w:marBottom w:val="0"/>
      <w:divBdr>
        <w:top w:val="none" w:sz="0" w:space="0" w:color="auto"/>
        <w:left w:val="none" w:sz="0" w:space="0" w:color="auto"/>
        <w:bottom w:val="none" w:sz="0" w:space="0" w:color="auto"/>
        <w:right w:val="none" w:sz="0" w:space="0" w:color="auto"/>
      </w:divBdr>
    </w:div>
    <w:div w:id="1608269182">
      <w:bodyDiv w:val="1"/>
      <w:marLeft w:val="0"/>
      <w:marRight w:val="0"/>
      <w:marTop w:val="0"/>
      <w:marBottom w:val="0"/>
      <w:divBdr>
        <w:top w:val="none" w:sz="0" w:space="0" w:color="auto"/>
        <w:left w:val="none" w:sz="0" w:space="0" w:color="auto"/>
        <w:bottom w:val="none" w:sz="0" w:space="0" w:color="auto"/>
        <w:right w:val="none" w:sz="0" w:space="0" w:color="auto"/>
      </w:divBdr>
    </w:div>
    <w:div w:id="1664042811">
      <w:bodyDiv w:val="1"/>
      <w:marLeft w:val="0"/>
      <w:marRight w:val="0"/>
      <w:marTop w:val="0"/>
      <w:marBottom w:val="0"/>
      <w:divBdr>
        <w:top w:val="none" w:sz="0" w:space="0" w:color="auto"/>
        <w:left w:val="none" w:sz="0" w:space="0" w:color="auto"/>
        <w:bottom w:val="none" w:sz="0" w:space="0" w:color="auto"/>
        <w:right w:val="none" w:sz="0" w:space="0" w:color="auto"/>
      </w:divBdr>
    </w:div>
    <w:div w:id="1678924951">
      <w:bodyDiv w:val="1"/>
      <w:marLeft w:val="0"/>
      <w:marRight w:val="0"/>
      <w:marTop w:val="0"/>
      <w:marBottom w:val="0"/>
      <w:divBdr>
        <w:top w:val="none" w:sz="0" w:space="0" w:color="auto"/>
        <w:left w:val="none" w:sz="0" w:space="0" w:color="auto"/>
        <w:bottom w:val="none" w:sz="0" w:space="0" w:color="auto"/>
        <w:right w:val="none" w:sz="0" w:space="0" w:color="auto"/>
      </w:divBdr>
    </w:div>
    <w:div w:id="195790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heffieldtheatres.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ulture@tunbridgewells.gov.u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nbridgewells.gov.uk/privacy-and-cook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ulture@tunbridgewells.gov.uk" TargetMode="External"/><Relationship Id="rId4" Type="http://schemas.openxmlformats.org/officeDocument/2006/relationships/webSettings" Target="webSettings.xml"/><Relationship Id="rId9" Type="http://schemas.openxmlformats.org/officeDocument/2006/relationships/hyperlink" Target="mailto:culture@tunbridgewells.gov.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2901</TotalTime>
  <Pages>5</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Copsey</dc:creator>
  <cp:keywords/>
  <dc:description/>
  <cp:lastModifiedBy>Edward Liddle</cp:lastModifiedBy>
  <cp:revision>53</cp:revision>
  <cp:lastPrinted>2024-11-08T11:02:00Z</cp:lastPrinted>
  <dcterms:created xsi:type="dcterms:W3CDTF">2024-10-04T10:06:00Z</dcterms:created>
  <dcterms:modified xsi:type="dcterms:W3CDTF">2024-11-12T10:35:00Z</dcterms:modified>
</cp:coreProperties>
</file>